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3B95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95" w:rsidRDefault="002C3B95"/>
    <w:p w:rsidR="002C3B95" w:rsidRDefault="002C3B95"/>
    <w:p w:rsidR="002C3B95" w:rsidRDefault="002C3B95"/>
    <w:p w:rsidR="002C3B95" w:rsidRDefault="002C3B95" w:rsidP="002C3B95">
      <w:pPr>
        <w:pStyle w:val="50"/>
        <w:framePr w:w="9787" w:h="12956" w:hRule="exact" w:wrap="around" w:vAnchor="page" w:hAnchor="page" w:x="1059" w:y="1782"/>
        <w:numPr>
          <w:ilvl w:val="0"/>
          <w:numId w:val="1"/>
        </w:numPr>
        <w:shd w:val="clear" w:color="auto" w:fill="auto"/>
        <w:tabs>
          <w:tab w:val="left" w:pos="4190"/>
        </w:tabs>
        <w:spacing w:after="221" w:line="210" w:lineRule="exact"/>
        <w:ind w:left="3840"/>
      </w:pPr>
      <w:r>
        <w:lastRenderedPageBreak/>
        <w:t>Общие положения</w:t>
      </w:r>
    </w:p>
    <w:p w:rsidR="002C3B95" w:rsidRDefault="002C3B95" w:rsidP="002C3B95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0"/>
        <w:jc w:val="both"/>
      </w:pPr>
      <w:r>
        <w:t xml:space="preserve">Настоящая программа разработана в соответствии с требованиями Федерального Закона от 30.03.1999 г. № 52 «О санитарно-эпидемиологическом благополучии населения», </w:t>
      </w:r>
      <w:proofErr w:type="gramStart"/>
      <w:r>
        <w:t>ТР</w:t>
      </w:r>
      <w:proofErr w:type="gramEnd"/>
      <w:r>
        <w:t xml:space="preserve"> ТС 021/2011 «О безопасности пищевой продукции», </w:t>
      </w:r>
      <w:proofErr w:type="spellStart"/>
      <w:r>
        <w:t>СанПиН</w:t>
      </w:r>
      <w:proofErr w:type="spellEnd"/>
      <w:r>
        <w:t xml:space="preserve"> 2.3\2.4.3590-20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организации общественного питания населения», санитарных правил СП 2.4.3648-20 «Санитарно-эпидемиологические требования к организациям воспитания и обучения, отдыха и оздоровления детей и молодежи», иными актами согласно Приложения 1. «Перечень Законов, действующих санитарных правил, гигиенических нормативов и нормативно-правовых актов».</w:t>
      </w:r>
    </w:p>
    <w:p w:rsidR="002C3B95" w:rsidRDefault="002C3B95" w:rsidP="002C3B95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700"/>
        <w:jc w:val="both"/>
      </w:pPr>
      <w:r>
        <w:t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 в муниципальном бюджетном дошкольном образовательном учреждении «Детский сад с. Зубочистка</w:t>
      </w:r>
      <w:proofErr w:type="gramStart"/>
      <w:r>
        <w:t xml:space="preserve"> В</w:t>
      </w:r>
      <w:proofErr w:type="gramEnd"/>
      <w:r>
        <w:t xml:space="preserve">торая» (далее - Учреждение) с применением принципов ХАССП (Анализа опасностей и критических контрольных точек </w:t>
      </w:r>
      <w:r w:rsidRPr="002903AB">
        <w:rPr>
          <w:lang w:eastAsia="en-US" w:bidi="en-US"/>
        </w:rPr>
        <w:t>(</w:t>
      </w:r>
      <w:r>
        <w:rPr>
          <w:lang w:val="en-US" w:eastAsia="en-US" w:bidi="en-US"/>
        </w:rPr>
        <w:t>Hazard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Analysis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Critical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Control</w:t>
      </w:r>
      <w:r w:rsidRPr="002903AB">
        <w:rPr>
          <w:lang w:eastAsia="en-US" w:bidi="en-US"/>
        </w:rPr>
        <w:t xml:space="preserve"> </w:t>
      </w:r>
      <w:r>
        <w:rPr>
          <w:lang w:val="en-US" w:eastAsia="en-US" w:bidi="en-US"/>
        </w:rPr>
        <w:t>Points</w:t>
      </w:r>
      <w:r w:rsidRPr="002903AB">
        <w:rPr>
          <w:lang w:eastAsia="en-US" w:bidi="en-US"/>
        </w:rPr>
        <w:t xml:space="preserve">)). </w:t>
      </w:r>
      <w:r>
        <w:t>Использование принципов ХАССП заключается в контроле конечного продукта и обеспечивает исполнение следующих главных принципов контроля анализа опасностей и критических контрольных точек:</w:t>
      </w:r>
    </w:p>
    <w:p w:rsidR="002C3B95" w:rsidRDefault="002C3B95" w:rsidP="002C3B95">
      <w:pPr>
        <w:pStyle w:val="50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/>
      </w:pPr>
      <w:r>
        <w:t>Принцип 1.</w:t>
      </w:r>
    </w:p>
    <w:p w:rsidR="002C3B95" w:rsidRDefault="002C3B95" w:rsidP="002C3B95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0"/>
        <w:jc w:val="both"/>
      </w:pPr>
      <w:r>
        <w:t>Проведение анализа рисков (идентификация потенциального риска или рисков (опасных факторов), которые сопряжены с производством продуктов питания, начиная с получения сырья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контроля).</w:t>
      </w:r>
    </w:p>
    <w:p w:rsidR="002C3B95" w:rsidRDefault="002C3B95" w:rsidP="002C3B95">
      <w:pPr>
        <w:pStyle w:val="50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/>
      </w:pPr>
      <w:r>
        <w:t>Принцип 2.</w:t>
      </w:r>
    </w:p>
    <w:p w:rsidR="002C3B95" w:rsidRDefault="002C3B95" w:rsidP="002C3B95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0"/>
        <w:jc w:val="both"/>
      </w:pPr>
      <w:r>
        <w:t>Определение Критических Контрольных Точек (ККТ) в производстве для устранения (минимизации) риска или возможности его появления, при этом рассматриваемые операции производства пищевых продуктов могут охватывать поставку сырья, подбор ингредиентов, переработку, хранение, транспортирование, складирование и реализацию.</w:t>
      </w:r>
    </w:p>
    <w:p w:rsidR="002C3B95" w:rsidRDefault="002C3B95" w:rsidP="002C3B95">
      <w:pPr>
        <w:pStyle w:val="50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/>
      </w:pPr>
      <w:r>
        <w:t>Принцип 3.</w:t>
      </w:r>
    </w:p>
    <w:p w:rsidR="002C3B95" w:rsidRDefault="002C3B95" w:rsidP="002C3B95">
      <w:pPr>
        <w:pStyle w:val="2"/>
        <w:framePr w:w="9787" w:h="12956" w:hRule="exact" w:wrap="around" w:vAnchor="page" w:hAnchor="page" w:x="1059" w:y="1782"/>
        <w:shd w:val="clear" w:color="auto" w:fill="auto"/>
        <w:spacing w:after="0" w:line="413" w:lineRule="exact"/>
        <w:ind w:left="20" w:right="20" w:firstLine="0"/>
        <w:jc w:val="both"/>
      </w:pPr>
      <w:proofErr w:type="gramStart"/>
      <w:r>
        <w:t>Определение критических пределов для каждой ККТ (в документах системы ХАССП или технологических инструкциях следует установить и соблюдать предельные значения</w:t>
      </w:r>
      <w:proofErr w:type="gramEnd"/>
    </w:p>
    <w:p w:rsidR="002C3B95" w:rsidRDefault="002C3B95" w:rsidP="002C3B95">
      <w:pPr>
        <w:pStyle w:val="a6"/>
        <w:framePr w:wrap="around" w:vAnchor="page" w:hAnchor="page" w:x="10702" w:y="15915"/>
        <w:shd w:val="clear" w:color="auto" w:fill="auto"/>
        <w:spacing w:after="0" w:line="220" w:lineRule="exact"/>
        <w:ind w:left="20"/>
        <w:jc w:val="left"/>
      </w:pPr>
      <w:r>
        <w:t>2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8" w:hRule="exact" w:wrap="around" w:vAnchor="page" w:hAnchor="page" w:x="1085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>параметров для подтверждения того, что критическая контрольная точка находится под контролем).</w:t>
      </w:r>
    </w:p>
    <w:p w:rsidR="002C3B95" w:rsidRDefault="002C3B95" w:rsidP="002C3B95">
      <w:pPr>
        <w:pStyle w:val="50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/>
      </w:pPr>
      <w:r>
        <w:t>Принцип 4.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 xml:space="preserve">Установление системы мониторинга ККТ, </w:t>
      </w:r>
      <w:proofErr w:type="gramStart"/>
      <w:r>
        <w:t>позволяющая</w:t>
      </w:r>
      <w:proofErr w:type="gramEnd"/>
      <w:r>
        <w:t xml:space="preserve"> обеспечить контроль критических контрольных точек на основе планируемых мер или наблюдений.</w:t>
      </w:r>
    </w:p>
    <w:p w:rsidR="002C3B95" w:rsidRDefault="002C3B95" w:rsidP="002C3B95">
      <w:pPr>
        <w:pStyle w:val="50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/>
      </w:pPr>
      <w:r>
        <w:t>Принцип 5.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>Установление корректирующих действий и применение их в случае отрицательных результатов мониторинга.</w:t>
      </w:r>
    </w:p>
    <w:p w:rsidR="002C3B95" w:rsidRDefault="002C3B95" w:rsidP="002C3B95">
      <w:pPr>
        <w:pStyle w:val="50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/>
      </w:pPr>
      <w:r>
        <w:t>Принцип 6.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>Установление процедур проверки системы ХАССП, которые должны регулярно проводиться для обеспечения эффективности Функционирования системы ХАССП.</w:t>
      </w:r>
    </w:p>
    <w:p w:rsidR="002C3B95" w:rsidRDefault="002C3B95" w:rsidP="002C3B95">
      <w:pPr>
        <w:pStyle w:val="50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/>
      </w:pPr>
      <w:r>
        <w:t>Принцип 7.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t>Документирование и записи всех процедур системы, форм и способов регистрации данных, относящихся к системе ХАССП.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Целью </w:t>
      </w:r>
      <w:r>
        <w:t xml:space="preserve">производственного </w:t>
      </w:r>
      <w:proofErr w:type="gramStart"/>
      <w:r>
        <w:t>контроля за</w:t>
      </w:r>
      <w:proofErr w:type="gramEnd"/>
      <w:r>
        <w:t xml:space="preserve"> качеством пищевой продукции в Учреждении является обеспечение обязательных требований к отдельным видам пищевой продукции и связанными с ними процессами производства (изготовления), хранения, перевозки (транспортирования), реализации и утилизации, отвечающие требованиям Технического регламента Таможенного союза.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shd w:val="clear" w:color="auto" w:fill="auto"/>
        <w:spacing w:after="0" w:line="413" w:lineRule="exact"/>
        <w:ind w:left="20" w:firstLine="0"/>
        <w:jc w:val="both"/>
      </w:pPr>
      <w:r>
        <w:rPr>
          <w:rStyle w:val="0pt0"/>
        </w:rPr>
        <w:t>Задачи</w:t>
      </w:r>
      <w:r>
        <w:t xml:space="preserve"> системы управления безопасностью производства продукции: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соблюдение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осуществление лабораторных исследований сырья, готовой продукции и технологии их производства, хранения, транспортировки, реализации и утилизации; - осуществление </w:t>
      </w:r>
      <w:proofErr w:type="gramStart"/>
      <w:r>
        <w:t>контроля за</w:t>
      </w:r>
      <w:proofErr w:type="gramEnd"/>
      <w:r>
        <w:t xml:space="preserve"> ведением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организацией и прохождением медицинских осмотров, профессиональной гигиенической подготовки сотрудников;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хранением, транспортировкой и реализацией пищевых продуктов;</w:t>
      </w:r>
    </w:p>
    <w:p w:rsidR="002C3B95" w:rsidRDefault="002C3B95" w:rsidP="002C3B95">
      <w:pPr>
        <w:pStyle w:val="2"/>
        <w:framePr w:w="9792" w:h="13723" w:hRule="exact" w:wrap="around" w:vAnchor="page" w:hAnchor="page" w:x="1071" w:y="1614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законодательством.</w:t>
      </w:r>
    </w:p>
    <w:p w:rsidR="002C3B95" w:rsidRDefault="002C3B95" w:rsidP="002C3B95">
      <w:pPr>
        <w:pStyle w:val="a6"/>
        <w:framePr w:wrap="around" w:vAnchor="page" w:hAnchor="page" w:x="10719" w:y="15919"/>
        <w:shd w:val="clear" w:color="auto" w:fill="auto"/>
        <w:spacing w:after="0" w:line="220" w:lineRule="exact"/>
        <w:ind w:left="20"/>
        <w:jc w:val="left"/>
      </w:pPr>
      <w:r>
        <w:t>3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0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10"/>
        <w:framePr w:w="9792" w:h="13378" w:hRule="exact" w:wrap="around" w:vAnchor="page" w:hAnchor="page" w:x="1071" w:y="1699"/>
        <w:numPr>
          <w:ilvl w:val="0"/>
          <w:numId w:val="1"/>
        </w:numPr>
        <w:shd w:val="clear" w:color="auto" w:fill="auto"/>
        <w:tabs>
          <w:tab w:val="left" w:pos="3638"/>
        </w:tabs>
        <w:ind w:left="3280"/>
      </w:pPr>
      <w:bookmarkStart w:id="0" w:name="bookmark0"/>
      <w:r>
        <w:t>Паспорт юридического лица</w:t>
      </w:r>
      <w:bookmarkEnd w:id="0"/>
    </w:p>
    <w:p w:rsidR="002C3B95" w:rsidRDefault="002C3B95" w:rsidP="002C3B95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2" w:lineRule="exact"/>
        <w:ind w:left="20" w:right="20" w:firstLine="400"/>
        <w:jc w:val="left"/>
      </w:pPr>
      <w:r>
        <w:t>ОУ создано с целью обеспечение прав граждан на получение бесплатного и общедоступного образования в пределах федеральных государственных образовательных стандартов, охраны и укрепления их физического и психического здоровья, развития индивидуальных особенностей. Основным видом деятельности ОУ дошкольное образование детей дошкольного возраста. Учредителем ОУ является администрация Переволоцкого района Оренбургской Области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2" w:lineRule="exact"/>
        <w:ind w:left="20" w:right="3640" w:firstLine="0"/>
        <w:jc w:val="left"/>
      </w:pPr>
      <w:r>
        <w:t xml:space="preserve">Заведующий: </w:t>
      </w:r>
      <w:proofErr w:type="spellStart"/>
      <w:r>
        <w:t>Абдулова</w:t>
      </w:r>
      <w:proofErr w:type="spellEnd"/>
      <w:r>
        <w:t xml:space="preserve"> Алиса </w:t>
      </w:r>
      <w:proofErr w:type="spellStart"/>
      <w:r>
        <w:t>Ринатовна</w:t>
      </w:r>
      <w:proofErr w:type="spellEnd"/>
      <w:r>
        <w:t xml:space="preserve"> 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2" w:lineRule="exact"/>
        <w:ind w:left="20" w:right="3640" w:firstLine="0"/>
        <w:jc w:val="left"/>
      </w:pPr>
      <w:r>
        <w:t xml:space="preserve">Ответственный за организацию питания: заведующий 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2" w:lineRule="exact"/>
        <w:ind w:left="20" w:right="3640" w:firstLine="0"/>
        <w:jc w:val="left"/>
      </w:pPr>
      <w:r>
        <w:t>Помещение пищеблока площадью 29,0  м</w:t>
      </w:r>
      <w:proofErr w:type="gramStart"/>
      <w:r>
        <w:t>2</w:t>
      </w:r>
      <w:proofErr w:type="gramEnd"/>
      <w:r>
        <w:t xml:space="preserve"> (ул. Центральная,20)</w:t>
      </w:r>
    </w:p>
    <w:p w:rsidR="002C3B95" w:rsidRDefault="002C3B95" w:rsidP="002C3B95">
      <w:pPr>
        <w:pStyle w:val="10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line="317" w:lineRule="exact"/>
        <w:ind w:left="20"/>
        <w:jc w:val="left"/>
      </w:pPr>
      <w:bookmarkStart w:id="1" w:name="bookmark1"/>
      <w:r>
        <w:t>Перечень объектов контроля:</w:t>
      </w:r>
      <w:bookmarkEnd w:id="1"/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0"/>
          <w:numId w:val="3"/>
        </w:numPr>
        <w:shd w:val="clear" w:color="auto" w:fill="auto"/>
        <w:spacing w:after="0" w:line="317" w:lineRule="exact"/>
        <w:ind w:left="20" w:firstLine="400"/>
        <w:jc w:val="left"/>
      </w:pPr>
      <w:r>
        <w:t xml:space="preserve"> пищеблок,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7" w:lineRule="exact"/>
        <w:ind w:left="20" w:firstLine="400"/>
        <w:jc w:val="left"/>
      </w:pPr>
      <w:r>
        <w:t xml:space="preserve">^ </w:t>
      </w:r>
      <w:proofErr w:type="gramStart"/>
      <w:r>
        <w:t>цеха</w:t>
      </w:r>
      <w:proofErr w:type="gramEnd"/>
      <w:r>
        <w:t xml:space="preserve"> связанные с обработкой и приготовлением пищевой продукции,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shd w:val="clear" w:color="auto" w:fill="auto"/>
        <w:spacing w:after="0" w:line="317" w:lineRule="exact"/>
        <w:ind w:left="20" w:firstLine="400"/>
        <w:jc w:val="left"/>
      </w:pPr>
      <w:r>
        <w:t>^ складские помещения,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shd w:val="clear" w:color="auto" w:fill="auto"/>
        <w:spacing w:after="304" w:line="317" w:lineRule="exact"/>
        <w:ind w:left="20" w:firstLine="400"/>
        <w:jc w:val="left"/>
      </w:pPr>
      <w:r>
        <w:t>^ подсобные помещения пищеблока.</w:t>
      </w:r>
    </w:p>
    <w:p w:rsidR="002C3B95" w:rsidRDefault="002C3B95" w:rsidP="002C3B95">
      <w:pPr>
        <w:pStyle w:val="10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ind w:left="20"/>
        <w:jc w:val="left"/>
      </w:pPr>
      <w:bookmarkStart w:id="2" w:name="bookmark2"/>
      <w:r>
        <w:t xml:space="preserve"> Состав работников столовой:</w:t>
      </w:r>
      <w:bookmarkEnd w:id="2"/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0"/>
          <w:numId w:val="3"/>
        </w:numPr>
        <w:shd w:val="clear" w:color="auto" w:fill="auto"/>
        <w:spacing w:after="0" w:line="312" w:lineRule="exact"/>
        <w:ind w:left="20" w:firstLine="400"/>
        <w:jc w:val="left"/>
      </w:pPr>
      <w:r>
        <w:t xml:space="preserve"> повар - 1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0"/>
          <w:numId w:val="3"/>
        </w:numPr>
        <w:shd w:val="clear" w:color="auto" w:fill="auto"/>
        <w:spacing w:after="0" w:line="312" w:lineRule="exact"/>
        <w:ind w:left="20" w:firstLine="400"/>
        <w:jc w:val="left"/>
      </w:pPr>
      <w:r>
        <w:t xml:space="preserve"> кухонный рабочий - 1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0"/>
          <w:numId w:val="3"/>
        </w:numPr>
        <w:shd w:val="clear" w:color="auto" w:fill="auto"/>
        <w:spacing w:after="219" w:line="312" w:lineRule="exact"/>
        <w:ind w:left="20" w:firstLine="400"/>
        <w:jc w:val="left"/>
      </w:pPr>
      <w:r>
        <w:t xml:space="preserve"> завхоз - 0.5 ставки</w:t>
      </w:r>
    </w:p>
    <w:p w:rsidR="002C3B95" w:rsidRDefault="002C3B95" w:rsidP="002C3B95">
      <w:pPr>
        <w:pStyle w:val="10"/>
        <w:framePr w:w="9792" w:h="13378" w:hRule="exact" w:wrap="around" w:vAnchor="page" w:hAnchor="page" w:x="1071" w:y="1699"/>
        <w:numPr>
          <w:ilvl w:val="0"/>
          <w:numId w:val="1"/>
        </w:numPr>
        <w:shd w:val="clear" w:color="auto" w:fill="auto"/>
        <w:tabs>
          <w:tab w:val="left" w:pos="2578"/>
        </w:tabs>
        <w:spacing w:line="413" w:lineRule="exact"/>
        <w:ind w:left="2220"/>
      </w:pPr>
      <w:bookmarkStart w:id="3" w:name="bookmark3"/>
      <w:r>
        <w:t>Состав программы производственного контроля</w:t>
      </w:r>
      <w:bookmarkEnd w:id="3"/>
    </w:p>
    <w:p w:rsidR="002C3B95" w:rsidRDefault="002C3B95" w:rsidP="002C3B95">
      <w:pPr>
        <w:pStyle w:val="2"/>
        <w:framePr w:w="9792" w:h="13378" w:hRule="exact" w:wrap="around" w:vAnchor="page" w:hAnchor="page" w:x="1071" w:y="1699"/>
        <w:shd w:val="clear" w:color="auto" w:fill="auto"/>
        <w:spacing w:after="0" w:line="413" w:lineRule="exact"/>
        <w:ind w:left="20" w:right="20" w:firstLine="560"/>
        <w:jc w:val="both"/>
      </w:pPr>
      <w:r>
        <w:t>Программа производственного контроля с применением принципов ХАССП включает следующие данные: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требования к оборудованию пищеблока, инвентарю, посуде;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требования к условиям хранения, приготовления и реализации пищевых продуктов и кулинарных изделий;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предельные значения параметров, контролируемых в критических контрольных точках;</w:t>
      </w:r>
    </w:p>
    <w:p w:rsidR="002C3B95" w:rsidRDefault="002C3B95" w:rsidP="002C3B95">
      <w:pPr>
        <w:pStyle w:val="2"/>
        <w:framePr w:w="9792" w:h="13378" w:hRule="exact" w:wrap="around" w:vAnchor="page" w:hAnchor="page" w:x="1071" w:y="1699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порядок мониторинга критических контрольных точек процесса производства</w:t>
      </w:r>
    </w:p>
    <w:p w:rsidR="002C3B95" w:rsidRDefault="002C3B95" w:rsidP="002C3B95">
      <w:pPr>
        <w:pStyle w:val="a6"/>
        <w:framePr w:wrap="around" w:vAnchor="page" w:hAnchor="page" w:x="10700" w:y="15915"/>
        <w:shd w:val="clear" w:color="auto" w:fill="auto"/>
        <w:spacing w:after="0" w:line="220" w:lineRule="exact"/>
        <w:ind w:left="20"/>
        <w:jc w:val="left"/>
      </w:pPr>
      <w:r>
        <w:t>4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76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left="20" w:firstLine="0"/>
        <w:jc w:val="both"/>
      </w:pPr>
      <w:r>
        <w:t>(изготовления);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установление порядка действий в случае отклонения значений показателей, указанных в пункте 3.3. настоящей части, от установленных предельных значений;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firstLine="560"/>
        <w:jc w:val="both"/>
      </w:pPr>
      <w:r>
        <w:t xml:space="preserve"> меры по предотвращению проникновения в производственные помещения грызунов,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firstLine="0"/>
        <w:jc w:val="both"/>
      </w:pPr>
      <w:r>
        <w:t>насекомых, синантропных птиц и животных.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tabs>
          <w:tab w:val="left" w:pos="1327"/>
        </w:tabs>
        <w:spacing w:after="0" w:line="413" w:lineRule="exact"/>
        <w:ind w:left="740" w:firstLine="0"/>
        <w:jc w:val="both"/>
      </w:pPr>
      <w:r>
        <w:t xml:space="preserve">требования к документации, обеспечивающей фиксацию параметров мониторинга </w:t>
      </w:r>
      <w:proofErr w:type="gramStart"/>
      <w:r>
        <w:t>за</w:t>
      </w:r>
      <w:proofErr w:type="gramEnd"/>
    </w:p>
    <w:p w:rsidR="002C3B95" w:rsidRDefault="002C3B95" w:rsidP="002C3B95">
      <w:pPr>
        <w:pStyle w:val="2"/>
        <w:framePr w:w="9792" w:h="13722" w:hRule="exact" w:wrap="around" w:vAnchor="page" w:hAnchor="page" w:x="1071" w:y="1605"/>
        <w:shd w:val="clear" w:color="auto" w:fill="auto"/>
        <w:spacing w:after="156" w:line="210" w:lineRule="exact"/>
        <w:ind w:left="20" w:firstLine="0"/>
      </w:pPr>
      <w:r>
        <w:t>контролем качеством пище.</w:t>
      </w:r>
    </w:p>
    <w:p w:rsidR="002C3B95" w:rsidRDefault="002C3B95" w:rsidP="002C3B95">
      <w:pPr>
        <w:pStyle w:val="10"/>
        <w:framePr w:w="9792" w:h="13722" w:hRule="exact" w:wrap="around" w:vAnchor="page" w:hAnchor="page" w:x="1071" w:y="1605"/>
        <w:numPr>
          <w:ilvl w:val="0"/>
          <w:numId w:val="1"/>
        </w:numPr>
        <w:shd w:val="clear" w:color="auto" w:fill="auto"/>
        <w:tabs>
          <w:tab w:val="left" w:pos="313"/>
        </w:tabs>
        <w:spacing w:line="413" w:lineRule="exact"/>
      </w:pPr>
      <w:bookmarkStart w:id="4" w:name="bookmark4"/>
      <w:r>
        <w:t>Требования к оборудованию пищеблока, инвентарю, посуде</w:t>
      </w:r>
      <w:bookmarkEnd w:id="4"/>
    </w:p>
    <w:p w:rsidR="002C3B95" w:rsidRDefault="002C3B95" w:rsidP="002C3B95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Пищеблок организации оборудован необходимым технологическим, холодильным и моечным оборудованием.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firstLine="0"/>
        <w:jc w:val="both"/>
      </w:pPr>
      <w:r>
        <w:rPr>
          <w:rStyle w:val="0pt"/>
        </w:rPr>
        <w:t xml:space="preserve">Приложение 2.1. </w:t>
      </w:r>
      <w:r>
        <w:t>Набор оборудования производственных, складских помещений;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firstLine="0"/>
        <w:jc w:val="both"/>
      </w:pPr>
      <w:r>
        <w:rPr>
          <w:rStyle w:val="0pt"/>
        </w:rPr>
        <w:t xml:space="preserve">Приложение 2.2. </w:t>
      </w:r>
      <w:r>
        <w:t>План-схема пищеблока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right="20" w:firstLine="560"/>
        <w:jc w:val="both"/>
      </w:pPr>
      <w:r>
        <w:t xml:space="preserve">План-схема </w:t>
      </w:r>
      <w:proofErr w:type="gramStart"/>
      <w:r>
        <w:t>представлена</w:t>
      </w:r>
      <w:proofErr w:type="gramEnd"/>
      <w:r>
        <w:t xml:space="preserve"> в целью наглядного представления обеспечения ОУ оборудованием. Все технологическое и холодильное оборудование находится в исправном состоянии. В случае если оборудование не исправно, на него устанавливается табличка «Не исправно», обеспечивается устранение неисправности специалистом специализированной организации, и обеспечивается его дальнейшая эксплуатация.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numPr>
          <w:ilvl w:val="1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Производственное оборудование, разделочный инвентарь и посуда должны отвечать следующим требованиям:</w:t>
      </w:r>
    </w:p>
    <w:p w:rsidR="002C3B95" w:rsidRDefault="002C3B95" w:rsidP="002C3B95">
      <w:pPr>
        <w:pStyle w:val="2"/>
        <w:framePr w:w="9792" w:h="13722" w:hRule="exact" w:wrap="around" w:vAnchor="page" w:hAnchor="page" w:x="1071" w:y="1605"/>
        <w:shd w:val="clear" w:color="auto" w:fill="auto"/>
        <w:spacing w:after="0" w:line="413" w:lineRule="exact"/>
        <w:ind w:left="740" w:right="20"/>
        <w:jc w:val="both"/>
      </w:pPr>
      <w:r>
        <w:t xml:space="preserve">^ 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</w:t>
      </w:r>
      <w:proofErr w:type="gramStart"/>
      <w:r>
        <w:t>с</w:t>
      </w:r>
      <w:proofErr w:type="gramEnd"/>
      <w:r>
        <w:t xml:space="preserve"> пищевыми</w:t>
      </w:r>
    </w:p>
    <w:p w:rsidR="002C3B95" w:rsidRDefault="002C3B95" w:rsidP="002C3B95">
      <w:pPr>
        <w:pStyle w:val="a6"/>
        <w:framePr w:wrap="around" w:vAnchor="page" w:hAnchor="page" w:x="10714" w:y="15910"/>
        <w:shd w:val="clear" w:color="auto" w:fill="auto"/>
        <w:spacing w:after="0" w:line="220" w:lineRule="exact"/>
        <w:ind w:left="20"/>
        <w:jc w:val="left"/>
      </w:pPr>
      <w:r>
        <w:t>5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740" w:right="20" w:firstLine="0"/>
        <w:jc w:val="both"/>
      </w:pPr>
      <w:r>
        <w:t>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740" w:right="20"/>
        <w:jc w:val="both"/>
      </w:pPr>
      <w:r>
        <w:t>^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740" w:right="20"/>
        <w:jc w:val="both"/>
      </w:pPr>
      <w:r>
        <w:t xml:space="preserve">^ Посуда для приготовления блюд должна быть выполнена из нержавеющей стали. Инвентарь, используемый для раздачи и </w:t>
      </w:r>
      <w:proofErr w:type="spellStart"/>
      <w:r>
        <w:t>порционирования</w:t>
      </w:r>
      <w:proofErr w:type="spellEnd"/>
      <w:r>
        <w:t xml:space="preserve"> блюд, должен иметь мерную метку объема в литрах и (или) миллилитрах.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0"/>
          <w:numId w:val="3"/>
        </w:numPr>
        <w:shd w:val="clear" w:color="auto" w:fill="auto"/>
        <w:spacing w:after="0" w:line="413" w:lineRule="exact"/>
        <w:ind w:left="740" w:right="20"/>
        <w:jc w:val="both"/>
      </w:pPr>
      <w:r>
        <w:t xml:space="preserve"> </w:t>
      </w:r>
      <w:proofErr w:type="gramStart"/>
      <w:r>
        <w:t>к</w:t>
      </w:r>
      <w:proofErr w:type="gramEnd"/>
      <w:r>
        <w:t>ухонная посуда, столы, оборудование, инвентарь должны быть промаркированы и использоваться по назначению;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0"/>
          <w:numId w:val="3"/>
        </w:numPr>
        <w:shd w:val="clear" w:color="auto" w:fill="auto"/>
        <w:spacing w:after="0" w:line="413" w:lineRule="exact"/>
        <w:ind w:left="740" w:right="20"/>
        <w:jc w:val="both"/>
      </w:pPr>
      <w:r>
        <w:t xml:space="preserve">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Ежегодно учреждение проводить поверку холодильного и технологического, вентиляционного оборудования с привлечением специализированной организации, о чем составляется Акт поверки, хранящийся в ОУ.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Для ополаскивания посуды (в том числе столовой) используются гибкие шланги с душевой насадкой.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Во всех производственных помещениях, моечных, санузле устанавливаются</w:t>
      </w:r>
    </w:p>
    <w:p w:rsidR="002C3B95" w:rsidRDefault="002C3B95" w:rsidP="002C3B95">
      <w:pPr>
        <w:pStyle w:val="a6"/>
        <w:framePr w:wrap="around" w:vAnchor="page" w:hAnchor="page" w:x="10716" w:y="15907"/>
        <w:shd w:val="clear" w:color="auto" w:fill="auto"/>
        <w:spacing w:after="0" w:line="220" w:lineRule="exact"/>
        <w:ind w:left="20"/>
        <w:jc w:val="left"/>
      </w:pPr>
      <w:r>
        <w:t>6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 xml:space="preserve">Муниципальное бюджетное дошкольное образовательное учреждение «Детский сад </w:t>
      </w:r>
      <w:proofErr w:type="gramStart"/>
      <w:r>
        <w:t>с</w:t>
      </w:r>
      <w:proofErr w:type="gramEnd"/>
      <w:r>
        <w:t>. Зубочистка вторая»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firstLine="0"/>
        <w:jc w:val="both"/>
      </w:pPr>
      <w:r>
        <w:t>раковины для мытья рук с подводкой горячей и холодной воды через смесители.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</w:t>
      </w:r>
      <w:proofErr w:type="gramStart"/>
      <w:r>
        <w:t xml:space="preserve"> °С</w:t>
      </w:r>
      <w:proofErr w:type="gramEnd"/>
      <w:r>
        <w:t xml:space="preserve"> с добавлением моющих средств; во второй секции - ополаскивают проточной горячей водой с температурой не ниже 65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 xml:space="preserve">) после мытья в первой ванне горячей водой (не ниже 40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) </w:t>
      </w:r>
      <w:r>
        <w:t xml:space="preserve">с добавлением моющих средств ополаскивают горячей водой (не ниже 65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) </w:t>
      </w:r>
      <w:r>
        <w:t>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</w:t>
      </w:r>
      <w:proofErr w:type="gramStart"/>
      <w:r>
        <w:t>Используемая столовая посуда (тарелки,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В моечной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firstLine="560"/>
        <w:jc w:val="both"/>
      </w:pPr>
      <w:r>
        <w:t xml:space="preserve">Посуду и столовые приборы моют в 2-гнездных ваннах, установленных </w:t>
      </w:r>
      <w:proofErr w:type="gramStart"/>
      <w:r>
        <w:t>в</w:t>
      </w:r>
      <w:proofErr w:type="gramEnd"/>
      <w:r>
        <w:t xml:space="preserve"> моечной.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right="20" w:firstLine="560"/>
        <w:jc w:val="both"/>
      </w:pPr>
      <w:r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, </w:t>
      </w:r>
      <w:r>
        <w:t xml:space="preserve">ополаскивается горячей проточной водой с температурой не ниже 65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(вторая ванна) с помощью гибкого шланга с душевой насадкой и просушивается на специальных решетках.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right="20" w:firstLine="560"/>
        <w:jc w:val="both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shd w:val="clear" w:color="auto" w:fill="auto"/>
        <w:spacing w:after="0" w:line="413" w:lineRule="exact"/>
        <w:ind w:left="20" w:right="20" w:firstLine="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>
        <w:t>диспенсерах</w:t>
      </w:r>
      <w:proofErr w:type="spellEnd"/>
      <w:r>
        <w:t>) в вертикальном положении ручками вверх.</w:t>
      </w:r>
    </w:p>
    <w:p w:rsidR="002C3B95" w:rsidRDefault="002C3B95" w:rsidP="002C3B95">
      <w:pPr>
        <w:pStyle w:val="2"/>
        <w:framePr w:w="9787" w:h="13723" w:hRule="exact" w:wrap="around" w:vAnchor="page" w:hAnchor="page" w:x="1073" w:y="1600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Для обеззараживания посуды в моечной столовой следует иметь промаркированную емкость с крышкой для замачивания посуды в </w:t>
      </w:r>
      <w:proofErr w:type="gramStart"/>
      <w:r>
        <w:t>дезинфицирующем</w:t>
      </w:r>
      <w:proofErr w:type="gramEnd"/>
    </w:p>
    <w:p w:rsidR="002C3B95" w:rsidRDefault="002C3B95" w:rsidP="002C3B95">
      <w:pPr>
        <w:pStyle w:val="a6"/>
        <w:framePr w:wrap="around" w:vAnchor="page" w:hAnchor="page" w:x="10716" w:y="15905"/>
        <w:shd w:val="clear" w:color="auto" w:fill="auto"/>
        <w:spacing w:after="0" w:line="220" w:lineRule="exact"/>
        <w:ind w:left="20"/>
        <w:jc w:val="left"/>
      </w:pPr>
      <w:r>
        <w:t>7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shd w:val="clear" w:color="auto" w:fill="auto"/>
        <w:spacing w:after="0" w:line="413" w:lineRule="exact"/>
        <w:ind w:left="20" w:firstLine="0"/>
        <w:jc w:val="left"/>
      </w:pPr>
      <w:proofErr w:type="gramStart"/>
      <w:r>
        <w:t>растворе</w:t>
      </w:r>
      <w:proofErr w:type="gramEnd"/>
      <w:r>
        <w:t>.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Рабочие столы на пищеблоке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shd w:val="clear" w:color="auto" w:fill="auto"/>
        <w:spacing w:after="0" w:line="413" w:lineRule="exact"/>
        <w:ind w:left="20" w:right="20" w:firstLine="560"/>
        <w:jc w:val="both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shd w:val="clear" w:color="auto" w:fill="auto"/>
        <w:spacing w:after="0" w:line="413" w:lineRule="exact"/>
        <w:ind w:left="20" w:right="20" w:firstLine="56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shd w:val="clear" w:color="auto" w:fill="auto"/>
        <w:spacing w:after="180" w:line="413" w:lineRule="exact"/>
        <w:ind w:left="20" w:right="20" w:firstLine="560"/>
        <w:jc w:val="both"/>
      </w:pPr>
      <w:r>
        <w:t>Один раз в неделю необходимо проводить генеральную уборку с последующей дезинфекцией всех помещений, оборудования и инвентаря.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numPr>
          <w:ilvl w:val="1"/>
          <w:numId w:val="1"/>
        </w:numPr>
        <w:shd w:val="clear" w:color="auto" w:fill="auto"/>
        <w:tabs>
          <w:tab w:val="right" w:pos="9798"/>
        </w:tabs>
        <w:spacing w:after="0" w:line="413" w:lineRule="exact"/>
        <w:ind w:left="20" w:right="20" w:firstLine="560"/>
        <w:jc w:val="both"/>
      </w:pPr>
      <w:r>
        <w:t xml:space="preserve"> В помещениях пищеблока дезинсекция</w:t>
      </w:r>
      <w:r>
        <w:tab/>
        <w:t>и дератизация проводится специализированной организацией.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питания.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работ).</w:t>
      </w:r>
    </w:p>
    <w:p w:rsidR="002C3B95" w:rsidRDefault="002C3B95" w:rsidP="002C3B95">
      <w:pPr>
        <w:pStyle w:val="2"/>
        <w:framePr w:w="9797" w:h="13497" w:hRule="exact" w:wrap="around" w:vAnchor="page" w:hAnchor="page" w:x="1068" w:y="1615"/>
        <w:shd w:val="clear" w:color="auto" w:fill="auto"/>
        <w:spacing w:after="522" w:line="413" w:lineRule="exact"/>
        <w:ind w:left="20" w:firstLine="0"/>
        <w:jc w:val="left"/>
      </w:pPr>
    </w:p>
    <w:p w:rsidR="002C3B95" w:rsidRDefault="002C3B95" w:rsidP="002C3B95">
      <w:pPr>
        <w:pStyle w:val="10"/>
        <w:framePr w:w="9797" w:h="13497" w:hRule="exact" w:wrap="around" w:vAnchor="page" w:hAnchor="page" w:x="1068" w:y="1615"/>
        <w:numPr>
          <w:ilvl w:val="0"/>
          <w:numId w:val="1"/>
        </w:numPr>
        <w:shd w:val="clear" w:color="auto" w:fill="auto"/>
        <w:tabs>
          <w:tab w:val="left" w:pos="1598"/>
        </w:tabs>
        <w:spacing w:line="210" w:lineRule="exact"/>
        <w:ind w:left="1300"/>
      </w:pPr>
      <w:bookmarkStart w:id="5" w:name="bookmark5"/>
      <w:r>
        <w:t>Требования к условиям хранения, приготовления и реализации</w:t>
      </w:r>
      <w:bookmarkEnd w:id="5"/>
    </w:p>
    <w:p w:rsidR="002C3B95" w:rsidRDefault="002C3B95" w:rsidP="002C3B95">
      <w:pPr>
        <w:pStyle w:val="a6"/>
        <w:framePr w:wrap="around" w:vAnchor="page" w:hAnchor="page" w:x="10716" w:y="15915"/>
        <w:shd w:val="clear" w:color="auto" w:fill="auto"/>
        <w:spacing w:after="0" w:line="220" w:lineRule="exact"/>
        <w:ind w:left="20"/>
        <w:jc w:val="left"/>
      </w:pPr>
      <w:r>
        <w:t>8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50"/>
        <w:framePr w:w="9787" w:h="13718" w:hRule="exact" w:wrap="around" w:vAnchor="page" w:hAnchor="page" w:x="1073" w:y="1602"/>
        <w:shd w:val="clear" w:color="auto" w:fill="auto"/>
        <w:spacing w:after="0" w:line="413" w:lineRule="exact"/>
        <w:jc w:val="center"/>
      </w:pPr>
      <w:r>
        <w:t>пищевых продуктов и кулинарных изделий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Прием пищевых продуктов и продовольственного сырья в ОУ осуществляется при наличии маркировки и товаросопроводительной документации, подтверждающих их качество и безопасность.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firstLine="560"/>
        <w:jc w:val="both"/>
      </w:pPr>
      <w:r>
        <w:t>Продукция поступает в таре производителя (поставщика).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Входной контроль поступающих продуктов осуществляется кладовщик. Результаты контроля регистрируются: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3.1. </w:t>
      </w:r>
      <w:r>
        <w:t>Журнал бракеража скоропортящихся пищевых продуктов, поступающих на пищеблок.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Журнал бракеража поступающих пищевых и скоропортящихся продуктов, поступающих на пищеблок, хранится в течение года.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</w:t>
      </w:r>
      <w:r>
        <w:softHyphen/>
        <w:t>-технической документацией.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r>
        <w:rPr>
          <w:rStyle w:val="0pt"/>
        </w:rPr>
        <w:t>Приложение 4.1.</w:t>
      </w:r>
      <w:r>
        <w:t>), который хранится в течение года.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При наличии одной холодильной камеры места хранения мяса, рыбы и молочных продуктов должны быть разграничены.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Складские помещения для хранения продуктов оборудуются приборами для измерения температуры и влажности воздуха (</w:t>
      </w:r>
      <w:r>
        <w:rPr>
          <w:rStyle w:val="0pt"/>
        </w:rPr>
        <w:t>Приложение 4.2</w:t>
      </w:r>
      <w:r>
        <w:t>.).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right="20" w:firstLine="560"/>
        <w:jc w:val="both"/>
      </w:pPr>
      <w:r>
        <w:t>Молоко хранится в той же таре, в которой оно поступило, или в потребительской упаковке.</w:t>
      </w:r>
    </w:p>
    <w:p w:rsidR="002C3B95" w:rsidRDefault="002C3B95" w:rsidP="002C3B95">
      <w:pPr>
        <w:pStyle w:val="2"/>
        <w:framePr w:w="9787" w:h="13718" w:hRule="exact" w:wrap="around" w:vAnchor="page" w:hAnchor="page" w:x="1073" w:y="1602"/>
        <w:shd w:val="clear" w:color="auto" w:fill="auto"/>
        <w:spacing w:after="0" w:line="413" w:lineRule="exact"/>
        <w:ind w:left="20" w:firstLine="560"/>
        <w:jc w:val="both"/>
      </w:pPr>
      <w:r>
        <w:t xml:space="preserve">Масло сливочное хранится на полках в заводской таре или брусками, завернутыми </w:t>
      </w:r>
      <w:proofErr w:type="gramStart"/>
      <w:r>
        <w:t>в</w:t>
      </w:r>
      <w:proofErr w:type="gramEnd"/>
    </w:p>
    <w:p w:rsidR="002C3B95" w:rsidRDefault="002C3B95" w:rsidP="002C3B95">
      <w:pPr>
        <w:pStyle w:val="a6"/>
        <w:framePr w:wrap="around" w:vAnchor="page" w:hAnchor="page" w:x="10712" w:y="15903"/>
        <w:shd w:val="clear" w:color="auto" w:fill="auto"/>
        <w:spacing w:after="0" w:line="220" w:lineRule="exact"/>
        <w:ind w:left="20"/>
        <w:jc w:val="left"/>
      </w:pPr>
      <w:r>
        <w:t>9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right="40" w:firstLine="0"/>
        <w:jc w:val="right"/>
      </w:pPr>
      <w:r>
        <w:t>пергамент, в лотках.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right="40" w:firstLine="0"/>
        <w:jc w:val="right"/>
      </w:pPr>
      <w:r>
        <w:t>Крупные сыры хранятся на стеллажах, мелкие сыры - на полках в потребительской таре.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>Сметана, творог хранятся в таре с крышкой.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>Не допускается оставлять ложки, лопатки в таре со сметаной, творогом.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56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70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560"/>
        <w:jc w:val="both"/>
      </w:pPr>
      <w:r>
        <w:t xml:space="preserve">Картофель и корнеплоды хранятся в сухом, темном помещении; квашеные, соленые овощи - при температуре не выше +10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 xml:space="preserve">Плоды и зелень хранятся в ящиках в прохладном месте при температуре не выше +12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>Озелененный картофель не допускается использовать в пищу.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0"/>
        <w:jc w:val="right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2C3B95" w:rsidRDefault="002C3B95" w:rsidP="002C3B95">
      <w:pPr>
        <w:pStyle w:val="2"/>
        <w:framePr w:w="9797" w:h="13723" w:hRule="exact" w:wrap="around" w:vAnchor="page" w:hAnchor="page" w:x="1068" w:y="1595"/>
        <w:numPr>
          <w:ilvl w:val="1"/>
          <w:numId w:val="1"/>
        </w:numPr>
        <w:shd w:val="clear" w:color="auto" w:fill="auto"/>
        <w:spacing w:after="0" w:line="413" w:lineRule="exact"/>
        <w:ind w:left="20" w:right="40" w:firstLine="560"/>
        <w:jc w:val="both"/>
      </w:pPr>
      <w:r>
        <w:t xml:space="preserve">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 xml:space="preserve">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, </w:t>
      </w:r>
      <w:r>
        <w:t>но не более одного часа.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numPr>
          <w:ilvl w:val="1"/>
          <w:numId w:val="1"/>
        </w:numPr>
        <w:shd w:val="clear" w:color="auto" w:fill="auto"/>
        <w:spacing w:after="0" w:line="413" w:lineRule="exact"/>
        <w:ind w:left="20" w:right="40" w:firstLine="0"/>
        <w:jc w:val="right"/>
      </w:pPr>
      <w:r>
        <w:t xml:space="preserve"> Обработка сырых и вареных продуктов проводится на разных столах при использовании соответствующих маркированных разделочных досок и ножей.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560"/>
        <w:jc w:val="both"/>
      </w:pPr>
      <w:r>
        <w:t>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Организация питания осуществляется на основе принципов "щадящего питания".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firstLine="560"/>
        <w:jc w:val="both"/>
      </w:pPr>
      <w:r>
        <w:t xml:space="preserve">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>,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shd w:val="clear" w:color="auto" w:fill="auto"/>
        <w:spacing w:after="0" w:line="413" w:lineRule="exact"/>
        <w:ind w:left="20" w:right="40" w:firstLine="0"/>
        <w:jc w:val="both"/>
      </w:pP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 xml:space="preserve">. </w:t>
      </w:r>
      <w:r>
        <w:rPr>
          <w:rStyle w:val="0pt"/>
        </w:rPr>
        <w:t>При приготовлении блюд не применяется жарка.</w:t>
      </w:r>
    </w:p>
    <w:p w:rsidR="002C3B95" w:rsidRDefault="002C3B95" w:rsidP="002C3B95">
      <w:pPr>
        <w:pStyle w:val="2"/>
        <w:framePr w:w="9797" w:h="13723" w:hRule="exact" w:wrap="around" w:vAnchor="page" w:hAnchor="page" w:x="1068" w:y="1595"/>
        <w:numPr>
          <w:ilvl w:val="1"/>
          <w:numId w:val="1"/>
        </w:numPr>
        <w:shd w:val="clear" w:color="auto" w:fill="auto"/>
        <w:spacing w:after="0" w:line="413" w:lineRule="exact"/>
        <w:ind w:left="20" w:right="40" w:firstLine="560"/>
        <w:jc w:val="both"/>
      </w:pPr>
      <w:r>
        <w:t xml:space="preserve"> При кулинарной обработке пищевых продуктов необходимо обеспечить выполнение технологии приготовления блюд, изложенной в технологической карте (пример технологической карты в </w:t>
      </w:r>
      <w:r>
        <w:rPr>
          <w:rStyle w:val="0pt"/>
        </w:rPr>
        <w:t>Приложение 5</w:t>
      </w:r>
      <w:r>
        <w:t>), а также соблюдать санитарно-эпидемиологические</w:t>
      </w:r>
    </w:p>
    <w:p w:rsidR="002C3B95" w:rsidRDefault="002C3B95" w:rsidP="002C3B95">
      <w:pPr>
        <w:pStyle w:val="a6"/>
        <w:framePr w:wrap="around" w:vAnchor="page" w:hAnchor="page" w:x="10616" w:y="15900"/>
        <w:shd w:val="clear" w:color="auto" w:fill="auto"/>
        <w:spacing w:after="0" w:line="220" w:lineRule="exact"/>
        <w:ind w:left="20"/>
        <w:jc w:val="left"/>
      </w:pPr>
      <w:r>
        <w:t>10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40" w:firstLine="0"/>
        <w:jc w:val="both"/>
      </w:pPr>
      <w:r>
        <w:t>требования к технологическим процессам приготовления блюд.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0"/>
        <w:jc w:val="both"/>
      </w:pPr>
      <w:r>
        <w:t xml:space="preserve">Котлеты, биточки из мясного или рыбного фарша, рыбу кусками запекают при температуре 250 - 280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в течение 20 - 25 мин.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5 - 7 минут и хранится в нем при температуре </w:t>
      </w:r>
      <w:r w:rsidRPr="002903AB">
        <w:rPr>
          <w:lang w:eastAsia="en-US" w:bidi="en-US"/>
        </w:rPr>
        <w:t>+75°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до раздачи не более 1 часа.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proofErr w:type="gramStart"/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, </w:t>
      </w:r>
      <w:r>
        <w:t xml:space="preserve">слоем не более 2,5 - 3 см; запеканки - 20 - 30 минут при температуре 220 - 280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, </w:t>
      </w:r>
      <w:r>
        <w:t xml:space="preserve">слоем не более 3 - 4 см; хранение яичной массы осуществляется не более 30 минут при температуре 4 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  <w:proofErr w:type="gramEnd"/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firstLine="560"/>
        <w:jc w:val="both"/>
      </w:pPr>
      <w:r>
        <w:t>Яйцо варят после закипания воды 10 мин.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413" w:lineRule="exact"/>
        <w:ind w:left="20" w:right="20" w:firstLine="560"/>
        <w:jc w:val="both"/>
      </w:pPr>
      <w:r>
        <w:t xml:space="preserve">Обработку яиц проводят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</w:t>
      </w:r>
    </w:p>
    <w:p w:rsidR="002C3B95" w:rsidRDefault="002C3B95" w:rsidP="002C3B95">
      <w:pPr>
        <w:pStyle w:val="10"/>
        <w:framePr w:w="9787" w:h="13717" w:hRule="exact" w:wrap="around" w:vAnchor="page" w:hAnchor="page" w:x="1073" w:y="1603"/>
        <w:numPr>
          <w:ilvl w:val="0"/>
          <w:numId w:val="4"/>
        </w:numPr>
        <w:shd w:val="clear" w:color="auto" w:fill="auto"/>
        <w:spacing w:line="413" w:lineRule="exact"/>
        <w:ind w:left="20"/>
      </w:pPr>
      <w:bookmarkStart w:id="6" w:name="bookmark6"/>
      <w:r>
        <w:t xml:space="preserve"> - обработка в 1 - 2% теплом растворе кальцинированной соды;</w:t>
      </w:r>
      <w:bookmarkEnd w:id="6"/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0"/>
          <w:numId w:val="4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- обработка в разрешенных для этой цели дезинфицирующих средствах;</w:t>
      </w:r>
    </w:p>
    <w:p w:rsidR="002C3B95" w:rsidRDefault="002C3B95" w:rsidP="002C3B95">
      <w:pPr>
        <w:pStyle w:val="a6"/>
        <w:framePr w:wrap="around" w:vAnchor="page" w:hAnchor="page" w:x="10659" w:y="15907"/>
        <w:shd w:val="clear" w:color="auto" w:fill="auto"/>
        <w:spacing w:after="0" w:line="220" w:lineRule="exact"/>
        <w:ind w:left="20"/>
        <w:jc w:val="left"/>
      </w:pPr>
      <w:r>
        <w:t>11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0"/>
        <w:jc w:val="both"/>
      </w:pPr>
      <w:proofErr w:type="gramStart"/>
      <w:r>
        <w:rPr>
          <w:lang w:val="en-US" w:eastAsia="en-US" w:bidi="en-US"/>
        </w:rPr>
        <w:t>III</w:t>
      </w:r>
      <w:r w:rsidRPr="002903AB">
        <w:rPr>
          <w:lang w:eastAsia="en-US" w:bidi="en-US"/>
        </w:rPr>
        <w:t xml:space="preserve"> </w:t>
      </w:r>
      <w:r>
        <w:t>- ополаскивание проточной водой в течение не менее 5 минут с последующим выкладыванием в чистую промаркированную посуду.</w:t>
      </w:r>
      <w:proofErr w:type="gramEnd"/>
    </w:p>
    <w:p w:rsidR="002C3B95" w:rsidRDefault="002C3B95" w:rsidP="002C3B95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560"/>
        <w:jc w:val="both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Крупы не должны содержать посторонних примесей. Перед использованием крупы промывают проточной водой.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Потребительскую упаковку консервированных продуктов перед вскрытием промывают проточной водой и вытирают.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Горячие блюда (супы, соусы, горячие напитки, вторые блюда и гарниры) при раздаче должны иметь температуру +60...+65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; </w:t>
      </w:r>
      <w:r>
        <w:t xml:space="preserve">холодные закуски, салаты, напитки - не ниже +15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56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При обработке овощей должны быть соблюдены следующие требования: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2C3B95" w:rsidRDefault="002C3B95" w:rsidP="002C3B95">
      <w:pPr>
        <w:pStyle w:val="50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firstLine="560"/>
      </w:pPr>
      <w:r>
        <w:t>Не допускается предварительное замачивание овощей.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56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shd w:val="clear" w:color="auto" w:fill="auto"/>
        <w:spacing w:after="0" w:line="413" w:lineRule="exact"/>
        <w:ind w:left="20" w:right="20" w:firstLine="56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2C3B95" w:rsidRDefault="002C3B95" w:rsidP="002C3B95">
      <w:pPr>
        <w:pStyle w:val="2"/>
        <w:framePr w:w="9787" w:h="13713" w:hRule="exact" w:wrap="around" w:vAnchor="page" w:hAnchor="page" w:x="1073" w:y="1615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2C3B95" w:rsidRDefault="002C3B95" w:rsidP="002C3B95">
      <w:pPr>
        <w:pStyle w:val="a6"/>
        <w:framePr w:wrap="around" w:vAnchor="page" w:hAnchor="page" w:x="10620" w:y="15910"/>
        <w:shd w:val="clear" w:color="auto" w:fill="auto"/>
        <w:spacing w:after="0" w:line="220" w:lineRule="exact"/>
        <w:ind w:left="20"/>
        <w:jc w:val="left"/>
      </w:pPr>
      <w:r>
        <w:t>12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2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Варка овощей накануне дня приготовления блюд не допускается.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Отваренные для салатов овощи хранят в промаркированной емкости (овощи вареные) в холодильнике не более 6 часов при температуре плюс 4 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Изготовление салатов и их заправка осуществляется непосредственно перед раздачей.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Не заправленные салаты допускается хранить не более 2 часов при температуре плюс 4 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. </w:t>
      </w:r>
      <w:r>
        <w:t>Салаты заправляют непосредственно перед раздачей.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Хранение заправленных салатов может осуществляться не более 30 минут при температуре 4 +/- 2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>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Фрукты, включая цитрусовые, тщательно моют в условиях холодного цеха (зоны) или цеха вторичной обработки овощей (зоны).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на группах.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использование йодированной поваренной соли.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t>микронутриентами</w:t>
      </w:r>
      <w:proofErr w:type="spellEnd"/>
      <w:r>
        <w:t>.</w:t>
      </w:r>
    </w:p>
    <w:p w:rsidR="002C3B95" w:rsidRDefault="002C3B95" w:rsidP="002C3B95">
      <w:pPr>
        <w:pStyle w:val="50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2C3B95" w:rsidRDefault="002C3B95" w:rsidP="002C3B95">
      <w:pPr>
        <w:pStyle w:val="2"/>
        <w:framePr w:w="9787" w:h="13717" w:hRule="exact" w:wrap="around" w:vAnchor="page" w:hAnchor="page" w:x="1073" w:y="1603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При отсутствии в рационе питания витаминизированных напитков проводится искусственная </w:t>
      </w:r>
      <w:r>
        <w:rPr>
          <w:lang w:val="en-US" w:eastAsia="en-US" w:bidi="en-US"/>
        </w:rPr>
        <w:t>C</w:t>
      </w:r>
      <w:r>
        <w:t>-витаминизация.</w:t>
      </w:r>
    </w:p>
    <w:p w:rsidR="002C3B95" w:rsidRDefault="002C3B95" w:rsidP="002C3B95">
      <w:pPr>
        <w:pStyle w:val="a6"/>
        <w:framePr w:wrap="around" w:vAnchor="page" w:hAnchor="page" w:x="10620" w:y="15907"/>
        <w:shd w:val="clear" w:color="auto" w:fill="auto"/>
        <w:spacing w:after="0" w:line="220" w:lineRule="exact"/>
        <w:ind w:left="20"/>
        <w:jc w:val="left"/>
      </w:pPr>
      <w:r>
        <w:t>13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60" w:hRule="exact" w:wrap="around" w:vAnchor="page" w:hAnchor="page" w:x="1080" w:y="692"/>
        <w:shd w:val="clear" w:color="auto" w:fill="auto"/>
        <w:spacing w:after="3" w:line="220" w:lineRule="exact"/>
      </w:pPr>
      <w:r>
        <w:lastRenderedPageBreak/>
        <w:t xml:space="preserve">Муниципальное бюджетное дошкольное образовательное учреждение «Детский сад </w:t>
      </w:r>
      <w:proofErr w:type="gramStart"/>
      <w:r>
        <w:t>с</w:t>
      </w:r>
      <w:proofErr w:type="gramEnd"/>
      <w:r>
        <w:t>. Зубочистка вторая»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left"/>
      </w:pPr>
      <w:r>
        <w:t xml:space="preserve">Препараты витаминов вводят в третье блюдо (компот или кисель) после его охлаждения до температуры 15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 xml:space="preserve">(для компота) и 35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 </w:t>
      </w:r>
      <w:r>
        <w:t>(для киселя) непосредственно перед реализацией.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left"/>
      </w:pPr>
      <w:r>
        <w:rPr>
          <w:rStyle w:val="0pt"/>
        </w:rPr>
        <w:t xml:space="preserve">Витаминизированные блюда не подогреваются. </w:t>
      </w:r>
      <w:r>
        <w:t>Витаминизация блюд проводится под контролем медицинского работника (при его отсутствии - иным ответственным лицом).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left"/>
      </w:pPr>
      <w:r>
        <w:t>Данные о витаминизации блюд заносятся медработником в журнал проведения витаминизации третьих и сладких блюд (</w:t>
      </w:r>
      <w:r>
        <w:rPr>
          <w:rStyle w:val="0pt"/>
        </w:rPr>
        <w:t>Приложение 6</w:t>
      </w:r>
      <w:r>
        <w:t>), который хранится один год.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left"/>
      </w:pPr>
      <w:r>
        <w:t xml:space="preserve">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в: </w:t>
      </w:r>
      <w:r>
        <w:rPr>
          <w:rStyle w:val="0pt"/>
        </w:rPr>
        <w:t xml:space="preserve">Приложение 7.1. </w:t>
      </w:r>
      <w:proofErr w:type="gramStart"/>
      <w:r>
        <w:t>Журнале</w:t>
      </w:r>
      <w:proofErr w:type="gramEnd"/>
      <w:r>
        <w:t xml:space="preserve"> бракеража готовой пищевой (кулинарной) продукции.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7.2. </w:t>
      </w:r>
      <w:r>
        <w:t>Органолептическая оценка готовой пищевой продукции (разработана специально для Журнала бракеража готовой пищевой продукции).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20" w:right="20" w:firstLine="560"/>
        <w:jc w:val="both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</w:t>
      </w:r>
      <w:r w:rsidRPr="002903AB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2903AB">
        <w:rPr>
          <w:lang w:eastAsia="en-US" w:bidi="en-US"/>
        </w:rPr>
        <w:t xml:space="preserve">. </w:t>
      </w:r>
      <w:r>
        <w:t xml:space="preserve">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завхозом.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left"/>
      </w:pPr>
      <w:r>
        <w:t xml:space="preserve">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3" w:lineRule="exact"/>
        <w:ind w:left="380" w:firstLine="0"/>
        <w:jc w:val="left"/>
      </w:pPr>
      <w:r>
        <w:t xml:space="preserve">&gt; использование пищевых продуктов, указанных в </w:t>
      </w:r>
      <w:r>
        <w:rPr>
          <w:rStyle w:val="0pt"/>
        </w:rPr>
        <w:t>Приложении 8.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180" w:line="418" w:lineRule="exact"/>
        <w:ind w:left="20" w:right="20" w:firstLine="720"/>
        <w:jc w:val="left"/>
      </w:pPr>
      <w:r>
        <w:t>5.23. В дошкольных образовательных организациях должен быть организован правильный питьевой режим.</w:t>
      </w:r>
    </w:p>
    <w:p w:rsidR="002C3B95" w:rsidRDefault="002C3B95" w:rsidP="002C3B95">
      <w:pPr>
        <w:pStyle w:val="2"/>
        <w:framePr w:w="9792" w:h="13531" w:hRule="exact" w:wrap="around" w:vAnchor="page" w:hAnchor="page" w:x="1071" w:y="1617"/>
        <w:shd w:val="clear" w:color="auto" w:fill="auto"/>
        <w:spacing w:after="0" w:line="418" w:lineRule="exact"/>
        <w:ind w:left="20" w:right="20" w:firstLine="560"/>
        <w:jc w:val="left"/>
      </w:pPr>
      <w: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2C3B95" w:rsidRDefault="002C3B95" w:rsidP="002C3B95">
      <w:pPr>
        <w:pStyle w:val="a6"/>
        <w:framePr w:wrap="around" w:vAnchor="page" w:hAnchor="page" w:x="10613" w:y="15922"/>
        <w:shd w:val="clear" w:color="auto" w:fill="auto"/>
        <w:spacing w:after="0" w:line="220" w:lineRule="exact"/>
        <w:ind w:left="20"/>
        <w:jc w:val="left"/>
      </w:pPr>
      <w:r>
        <w:t>14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1260"/>
        <w:jc w:val="both"/>
      </w:pPr>
      <w:r>
        <w:rPr>
          <w:rStyle w:val="0pt0"/>
          <w:lang w:val="en-US" w:eastAsia="en-US" w:bidi="en-US"/>
        </w:rPr>
        <w:t>S</w:t>
      </w:r>
      <w:r w:rsidRPr="002903AB">
        <w:rPr>
          <w:lang w:eastAsia="en-US" w:bidi="en-US"/>
        </w:rPr>
        <w:t xml:space="preserve"> </w:t>
      </w:r>
      <w:r>
        <w:t>вода берется из титана;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1260" w:right="20"/>
        <w:jc w:val="both"/>
      </w:pPr>
      <w:r w:rsidRPr="002903AB">
        <w:rPr>
          <w:rStyle w:val="0pt0"/>
          <w:lang w:eastAsia="en-US" w:bidi="en-US"/>
        </w:rPr>
        <w:t>•</w:t>
      </w:r>
      <w:r>
        <w:rPr>
          <w:rStyle w:val="0pt0"/>
          <w:lang w:val="en-US" w:eastAsia="en-US" w:bidi="en-US"/>
        </w:rPr>
        <w:t>S</w:t>
      </w:r>
      <w:r w:rsidRPr="002903AB">
        <w:rPr>
          <w:lang w:eastAsia="en-US" w:bidi="en-US"/>
        </w:rPr>
        <w:t xml:space="preserve"> </w:t>
      </w:r>
      <w:r>
        <w:t>до раздачи детям кипяченая вода должна быть охлаждена до комнатной температуры;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1260" w:right="20"/>
        <w:jc w:val="both"/>
      </w:pPr>
      <w:proofErr w:type="gramStart"/>
      <w:r>
        <w:rPr>
          <w:rStyle w:val="0pt0"/>
          <w:lang w:val="en-US" w:eastAsia="en-US" w:bidi="en-US"/>
        </w:rPr>
        <w:t>S</w:t>
      </w:r>
      <w:r w:rsidRPr="002903AB">
        <w:rPr>
          <w:lang w:eastAsia="en-US" w:bidi="en-US"/>
        </w:rPr>
        <w:t xml:space="preserve"> </w:t>
      </w:r>
      <w:r>
        <w:t>смену воды в емкости для ее раздачи необходимо проводить не реже, чем через 3 часа.</w:t>
      </w:r>
      <w:proofErr w:type="gramEnd"/>
      <w:r>
        <w:t xml:space="preserve">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в соответствии с графиком.</w:t>
      </w:r>
    </w:p>
    <w:p w:rsidR="002C3B95" w:rsidRDefault="002C3B95" w:rsidP="002C3B95">
      <w:pPr>
        <w:pStyle w:val="10"/>
        <w:framePr w:w="9797" w:h="13713" w:hRule="exact" w:wrap="around" w:vAnchor="page" w:hAnchor="page" w:x="1068" w:y="1615"/>
        <w:numPr>
          <w:ilvl w:val="0"/>
          <w:numId w:val="1"/>
        </w:numPr>
        <w:shd w:val="clear" w:color="auto" w:fill="auto"/>
        <w:tabs>
          <w:tab w:val="left" w:pos="1691"/>
        </w:tabs>
        <w:spacing w:line="413" w:lineRule="exact"/>
        <w:ind w:left="1360"/>
      </w:pPr>
      <w:bookmarkStart w:id="7" w:name="bookmark7"/>
      <w:r>
        <w:t>Порядок организации и проведения производственного контроля</w:t>
      </w:r>
      <w:bookmarkEnd w:id="7"/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right="20" w:firstLine="560"/>
        <w:jc w:val="both"/>
      </w:pPr>
      <w:r>
        <w:t>Выделим виды опасных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Виды опасных факторов: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right="20" w:firstLine="0"/>
        <w:jc w:val="both"/>
      </w:pPr>
      <w:r>
        <w:t>которые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560"/>
        <w:jc w:val="both"/>
      </w:pPr>
      <w:r>
        <w:t>Биологические опасности: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560"/>
        <w:jc w:val="both"/>
      </w:pPr>
      <w:r>
        <w:t>Источниками биологических опасных факторов могут быть: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numPr>
          <w:ilvl w:val="0"/>
          <w:numId w:val="2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</w:t>
      </w:r>
      <w:proofErr w:type="gramStart"/>
      <w:r>
        <w:t>люди; помещения; оборудование; вредители; неправильное хранение и вследствие этого рост и размножение микроорганизмов; воздух; вода; земля; растения.</w:t>
      </w:r>
      <w:proofErr w:type="gramEnd"/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560"/>
        <w:jc w:val="both"/>
      </w:pPr>
      <w:r>
        <w:t>Химические опасности: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0"/>
        <w:jc w:val="both"/>
      </w:pPr>
      <w:r>
        <w:t>Источниками Химических опасных факторов могут быть: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numPr>
          <w:ilvl w:val="0"/>
          <w:numId w:val="2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люди; растения; помещения; оборудование; упаковка; вредители.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firstLine="560"/>
        <w:jc w:val="both"/>
      </w:pPr>
      <w:r>
        <w:t>Физические опасности: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shd w:val="clear" w:color="auto" w:fill="auto"/>
        <w:spacing w:after="0" w:line="413" w:lineRule="exact"/>
        <w:ind w:left="20" w:right="20" w:firstLine="560"/>
        <w:jc w:val="both"/>
      </w:pPr>
      <w:r>
        <w:t>Физические опасности -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numPr>
          <w:ilvl w:val="2"/>
          <w:numId w:val="1"/>
        </w:numPr>
        <w:shd w:val="clear" w:color="auto" w:fill="auto"/>
        <w:tabs>
          <w:tab w:val="left" w:pos="1242"/>
        </w:tabs>
        <w:spacing w:after="0" w:line="413" w:lineRule="exact"/>
        <w:ind w:left="20" w:firstLine="560"/>
        <w:jc w:val="both"/>
      </w:pPr>
      <w:r>
        <w:t>Приемка сырья - Проверка качества продовольственного сырья и пищевых продуктов,</w:t>
      </w:r>
    </w:p>
    <w:p w:rsidR="002C3B95" w:rsidRDefault="002C3B95" w:rsidP="002C3B95">
      <w:pPr>
        <w:pStyle w:val="2"/>
        <w:framePr w:w="9797" w:h="13713" w:hRule="exact" w:wrap="around" w:vAnchor="page" w:hAnchor="page" w:x="1068" w:y="1615"/>
        <w:numPr>
          <w:ilvl w:val="0"/>
          <w:numId w:val="2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документальная и органолептическая, а также условий и правильности её хранения и</w:t>
      </w:r>
    </w:p>
    <w:p w:rsidR="002C3B95" w:rsidRDefault="002C3B95" w:rsidP="002C3B95">
      <w:pPr>
        <w:pStyle w:val="a6"/>
        <w:framePr w:wrap="around" w:vAnchor="page" w:hAnchor="page" w:x="10616" w:y="15915"/>
        <w:shd w:val="clear" w:color="auto" w:fill="auto"/>
        <w:spacing w:after="0" w:line="220" w:lineRule="exact"/>
        <w:ind w:left="20"/>
        <w:jc w:val="left"/>
      </w:pPr>
      <w:r>
        <w:t>15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 xml:space="preserve">Муниципальное бюджетное дошкольное образовательное учреждение «Детский сад </w:t>
      </w:r>
      <w:proofErr w:type="gramStart"/>
      <w:r>
        <w:t>с</w:t>
      </w:r>
      <w:proofErr w:type="gramEnd"/>
      <w:r>
        <w:t>. Зубочистка вторая»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firstLine="0"/>
        <w:jc w:val="both"/>
      </w:pPr>
      <w:r>
        <w:t>использования, к этому пункту разработаны следующие приложения: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10.1. </w:t>
      </w:r>
      <w:r>
        <w:t>Проведение анализа рисков при закупке, приеме продуктов от поставщика в кладовую и последующей передаче на пищеблок.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10.2. </w:t>
      </w:r>
      <w:r>
        <w:t>Рекомендуемый ассортимент основных пищевых продуктов для использования в питании детей образовательных организаций.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0"/>
        <w:jc w:val="both"/>
      </w:pPr>
      <w:r>
        <w:rPr>
          <w:rStyle w:val="0pt"/>
        </w:rPr>
        <w:t xml:space="preserve">Приложение 10.3. </w:t>
      </w:r>
      <w:r>
        <w:t>Требования к перевозке и приему пищевых продуктов в образовательные организации.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Хранение поступающего пищевого сырья - осуществляется в соответствии с </w:t>
      </w:r>
      <w:proofErr w:type="spellStart"/>
      <w:r>
        <w:t>СанПиН</w:t>
      </w:r>
      <w:proofErr w:type="spellEnd"/>
      <w:r>
        <w:t xml:space="preserve"> 2.3\2.4.3590-20, данные о параметрах температуры и влажности фиксируются в специальных журналах (Приложение 4.1, 4.2).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560" w:right="20" w:firstLine="0"/>
        <w:jc w:val="left"/>
      </w:pPr>
      <w:r>
        <w:t xml:space="preserve"> Обработки и переработка, термообработка при приготовлении кулинарных изделий. Процесс приготовления пищевой продукции и кулинарных изделий </w:t>
      </w:r>
      <w:proofErr w:type="gramStart"/>
      <w:r>
        <w:t>в</w:t>
      </w:r>
      <w:proofErr w:type="gramEnd"/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0"/>
        <w:jc w:val="both"/>
      </w:pPr>
      <w:proofErr w:type="gramStart"/>
      <w:r>
        <w:t xml:space="preserve">образовательной организации основывается на разработанном в соответствии с </w:t>
      </w:r>
      <w:proofErr w:type="spellStart"/>
      <w:r>
        <w:t>СанПиН</w:t>
      </w:r>
      <w:proofErr w:type="spellEnd"/>
      <w:r>
        <w:t xml:space="preserve"> 2.3\2.4.3590-20 и утвержденных руководителем Учреждения 10-дневном меню и </w:t>
      </w:r>
      <w:proofErr w:type="spellStart"/>
      <w:r>
        <w:t>технико</w:t>
      </w:r>
      <w:r>
        <w:softHyphen/>
        <w:t>технологических</w:t>
      </w:r>
      <w:proofErr w:type="spellEnd"/>
      <w:r>
        <w:t xml:space="preserve"> карт (ТТК), выполненных по сборникам рецептур блюд для образовательных организаций.</w:t>
      </w:r>
      <w:proofErr w:type="gramEnd"/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560"/>
        <w:jc w:val="both"/>
      </w:pPr>
      <w:r>
        <w:t>Горячие блюда (супы, соусы, напитки) - температура приготовления свыше 100</w:t>
      </w:r>
      <w:proofErr w:type="gramStart"/>
      <w:r>
        <w:t>° С</w:t>
      </w:r>
      <w:proofErr w:type="gramEnd"/>
      <w:r>
        <w:t>, время приготовления зависит от сложности приготовления блюда, в среднем составляет от 2 ч до 3,5 ч.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560"/>
        <w:jc w:val="both"/>
      </w:pPr>
      <w:r>
        <w:t>Вторые блюда и гарниры - варятся при температуре свыше 100</w:t>
      </w:r>
      <w:proofErr w:type="gramStart"/>
      <w:r>
        <w:t>° С</w:t>
      </w:r>
      <w:proofErr w:type="gramEnd"/>
      <w:r>
        <w:t>, время приготовления в среднем составляет от 20 мин. до 1 ч.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Условия хранения салатов при раздаче.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firstLine="0"/>
        <w:jc w:val="both"/>
      </w:pPr>
      <w:r>
        <w:t>Салаты, винегреты заправляют непосредственно перед отпуском, не хранятся, сразу реализуются.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температурой в холодильных установках, контроль температуры и влажности (гигрометром), соблюдение условий хранения в складских помещениях.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20" w:firstLine="560"/>
        <w:jc w:val="both"/>
      </w:pPr>
      <w:r>
        <w:t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shd w:val="clear" w:color="auto" w:fill="auto"/>
        <w:spacing w:after="0" w:line="413" w:lineRule="exact"/>
        <w:ind w:left="20" w:right="1040" w:firstLine="0"/>
        <w:jc w:val="left"/>
      </w:pPr>
      <w:r>
        <w:rPr>
          <w:rStyle w:val="0pt"/>
        </w:rPr>
        <w:t xml:space="preserve">Приложение 4.1. </w:t>
      </w:r>
      <w:r>
        <w:t xml:space="preserve">Журнал учета температурного режима холодильного оборудования. </w:t>
      </w:r>
      <w:r>
        <w:rPr>
          <w:rStyle w:val="0pt"/>
        </w:rPr>
        <w:t xml:space="preserve">Приложение 4.2. </w:t>
      </w:r>
      <w:r>
        <w:t>Журнал контроля измерения относительной влажности.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numPr>
          <w:ilvl w:val="2"/>
          <w:numId w:val="1"/>
        </w:numPr>
        <w:shd w:val="clear" w:color="auto" w:fill="auto"/>
        <w:spacing w:after="522" w:line="413" w:lineRule="exact"/>
        <w:ind w:left="20" w:right="20" w:firstLine="560"/>
        <w:jc w:val="both"/>
      </w:pPr>
      <w:r>
        <w:t xml:space="preserve"> Особенности хранения и реализации готовой пищевой продукции - пищевая продукция в Учреждении не хранится, сразу реализуется в соответствии с графиком выдачи пищи по группам. Пробы отбираются и хранятся в течение двух суток.</w:t>
      </w:r>
    </w:p>
    <w:p w:rsidR="002C3B95" w:rsidRDefault="002C3B95" w:rsidP="002C3B95">
      <w:pPr>
        <w:pStyle w:val="2"/>
        <w:framePr w:w="9797" w:h="13688" w:hRule="exact" w:wrap="around" w:vAnchor="page" w:hAnchor="page" w:x="1068" w:y="1603"/>
        <w:numPr>
          <w:ilvl w:val="1"/>
          <w:numId w:val="1"/>
        </w:numPr>
        <w:shd w:val="clear" w:color="auto" w:fill="auto"/>
        <w:tabs>
          <w:tab w:val="left" w:pos="491"/>
        </w:tabs>
        <w:spacing w:after="0" w:line="210" w:lineRule="exact"/>
        <w:ind w:left="20" w:firstLine="0"/>
        <w:jc w:val="both"/>
      </w:pPr>
      <w:r>
        <w:t>Предельные значения параметров, контролируемых в критических контрольных точках.</w:t>
      </w:r>
    </w:p>
    <w:p w:rsidR="002C3B95" w:rsidRDefault="002C3B95" w:rsidP="002C3B95">
      <w:pPr>
        <w:pStyle w:val="a6"/>
        <w:framePr w:wrap="around" w:vAnchor="page" w:hAnchor="page" w:x="10616" w:y="15907"/>
        <w:shd w:val="clear" w:color="auto" w:fill="auto"/>
        <w:spacing w:after="0" w:line="220" w:lineRule="exact"/>
        <w:ind w:left="20"/>
        <w:jc w:val="left"/>
      </w:pPr>
      <w:r>
        <w:t>16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</w:t>
      </w:r>
      <w:proofErr w:type="gramStart"/>
      <w:r>
        <w:t>Условия хранения сырья должны соответствовать требованиям, установленными изготовителем, в соответствии с товаросопроводительными документами и маркировкой на транспортной и потребительской упаковке.</w:t>
      </w:r>
      <w:proofErr w:type="gramEnd"/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20" w:right="20" w:firstLine="560"/>
        <w:jc w:val="both"/>
      </w:pPr>
      <w:r>
        <w:t>Эти данные фиксируется в Журналах бракеража поступающего пищевой продукции и сырья. В соответствии с указанными данными организуется хранение поступающей продукции в Учреждении (как в кладовой, так и в кладовой суточного запаса), что фиксируется в соответствующих Журналах (Приложение 4.1., 4.2.).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представлены в технико-технологических и технологических картах к 10-дневному меню):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 xml:space="preserve">^ При органолептической оценке соусных </w:t>
      </w:r>
      <w:proofErr w:type="gramStart"/>
      <w:r>
        <w:t>блюд</w:t>
      </w:r>
      <w:proofErr w:type="gramEnd"/>
      <w:r>
        <w:t xml:space="preserve"> прежде всего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</w:t>
      </w:r>
      <w:proofErr w:type="gramStart"/>
      <w:r>
        <w:t>Затем определяют цвет, запах и консистенцию наполнителей, форму их нарезки, состав (лук, огурцы, корнеплоды и т.д.) и вкус.</w:t>
      </w:r>
      <w:proofErr w:type="gramEnd"/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0"/>
          <w:numId w:val="3"/>
        </w:numPr>
        <w:shd w:val="clear" w:color="auto" w:fill="auto"/>
        <w:spacing w:after="0" w:line="413" w:lineRule="exact"/>
        <w:ind w:left="740"/>
        <w:jc w:val="both"/>
      </w:pPr>
      <w:r>
        <w:t xml:space="preserve"> При проверке качества блюд из отварных и жареных овощей прежде оценивают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 w:firstLine="0"/>
        <w:jc w:val="both"/>
      </w:pPr>
      <w:r>
        <w:t>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>^ 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 соответствие гарнира и соуса данному изделию.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0"/>
          <w:numId w:val="3"/>
        </w:numPr>
        <w:shd w:val="clear" w:color="auto" w:fill="auto"/>
        <w:spacing w:after="0" w:line="413" w:lineRule="exact"/>
        <w:ind w:left="740"/>
        <w:jc w:val="both"/>
      </w:pPr>
      <w:r>
        <w:t xml:space="preserve"> У мясных блюд вначале оценивают внешний вид блюда в целом и отдельно мясного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 w:firstLine="0"/>
        <w:jc w:val="both"/>
      </w:pPr>
      <w:r>
        <w:t xml:space="preserve">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блюда, в т.ч. соответствие кулинарного использования мясного полуфабриката виду изделия, </w:t>
      </w:r>
      <w:proofErr w:type="gramStart"/>
      <w:r>
        <w:t>технологическую</w:t>
      </w:r>
      <w:proofErr w:type="gramEnd"/>
    </w:p>
    <w:p w:rsidR="002C3B95" w:rsidRDefault="002C3B95" w:rsidP="002C3B95">
      <w:pPr>
        <w:pStyle w:val="a6"/>
        <w:framePr w:wrap="around" w:vAnchor="page" w:hAnchor="page" w:x="10620" w:y="15907"/>
        <w:shd w:val="clear" w:color="auto" w:fill="auto"/>
        <w:spacing w:after="0" w:line="220" w:lineRule="exact"/>
        <w:ind w:left="20"/>
        <w:jc w:val="left"/>
      </w:pPr>
      <w:r>
        <w:t>17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73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shd w:val="clear" w:color="auto" w:fill="auto"/>
        <w:spacing w:after="138" w:line="210" w:lineRule="exact"/>
        <w:ind w:left="720" w:firstLine="0"/>
        <w:jc w:val="left"/>
      </w:pPr>
      <w:r>
        <w:t>целесообразность подбора соуса и гарнира.</w:t>
      </w:r>
    </w:p>
    <w:p w:rsidR="002C3B95" w:rsidRDefault="002C3B95" w:rsidP="002C3B95">
      <w:pPr>
        <w:pStyle w:val="10"/>
        <w:framePr w:w="9787" w:h="13555" w:hRule="exact" w:wrap="around" w:vAnchor="page" w:hAnchor="page" w:x="1073" w:y="1765"/>
        <w:numPr>
          <w:ilvl w:val="1"/>
          <w:numId w:val="1"/>
        </w:numPr>
        <w:shd w:val="clear" w:color="auto" w:fill="auto"/>
        <w:spacing w:line="210" w:lineRule="exact"/>
      </w:pPr>
      <w:bookmarkStart w:id="8" w:name="bookmark8"/>
      <w:r>
        <w:t xml:space="preserve"> Разработка системы мониторинга</w:t>
      </w:r>
      <w:bookmarkEnd w:id="8"/>
    </w:p>
    <w:p w:rsidR="002C3B95" w:rsidRDefault="002C3B95" w:rsidP="002C3B95">
      <w:pPr>
        <w:pStyle w:val="2"/>
        <w:framePr w:w="9787" w:h="13555" w:hRule="exact" w:wrap="around" w:vAnchor="page" w:hAnchor="page" w:x="1073" w:y="1765"/>
        <w:shd w:val="clear" w:color="auto" w:fill="auto"/>
        <w:spacing w:after="0" w:line="413" w:lineRule="exact"/>
        <w:ind w:right="20" w:firstLine="560"/>
        <w:jc w:val="both"/>
      </w:pPr>
      <w:r>
        <w:t>Мониторинг качества готовой пищевой продукции фиксируется в Журнале бракеража готовой пищевой продукции (Приложение 7.1., 7.2.), который хранится в течение года.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Температура и влажность (в помещениях, где хранятся сухие продукты) измеряется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продуктов.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360" w:line="413" w:lineRule="exact"/>
        <w:ind w:right="20" w:firstLine="560"/>
        <w:jc w:val="both"/>
      </w:pPr>
      <w:r>
        <w:t xml:space="preserve"> Термообработка - ведение </w:t>
      </w:r>
      <w:proofErr w:type="spellStart"/>
      <w:r>
        <w:t>бракеражного</w:t>
      </w:r>
      <w:proofErr w:type="spellEnd"/>
      <w: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наименование блюд, результаты органолептической оценки блюд, включая оценку степени готовности, разрешение на раздачу (реализацию) продукции, ф.и.о. и личные подписи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1"/>
          <w:numId w:val="1"/>
        </w:numPr>
        <w:shd w:val="clear" w:color="auto" w:fill="auto"/>
        <w:spacing w:after="0" w:line="413" w:lineRule="exact"/>
        <w:ind w:right="20" w:firstLine="0"/>
        <w:jc w:val="both"/>
      </w:pPr>
      <w:r>
        <w:t xml:space="preserve"> Порядок действий в случае отклонения значений показателей, указанных в пункте 4.3. настоящей части, от установленных предельных значений.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shd w:val="clear" w:color="auto" w:fill="auto"/>
        <w:spacing w:after="0" w:line="413" w:lineRule="exact"/>
        <w:ind w:firstLine="0"/>
        <w:jc w:val="both"/>
      </w:pPr>
      <w:r>
        <w:t>а) при хороших результатах - сырье отправляют на термообработку;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shd w:val="clear" w:color="auto" w:fill="auto"/>
        <w:spacing w:after="0" w:line="413" w:lineRule="exact"/>
        <w:ind w:firstLine="0"/>
        <w:jc w:val="both"/>
      </w:pPr>
      <w:r>
        <w:t>б) при отрицательных результатах - сырьё утилизируют.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0" w:line="413" w:lineRule="exact"/>
        <w:ind w:right="20" w:firstLine="560"/>
        <w:jc w:val="both"/>
      </w:pPr>
      <w:r>
        <w:t xml:space="preserve"> После проведения оценки качества готовых блюд, с отметкой в </w:t>
      </w:r>
      <w:proofErr w:type="spellStart"/>
      <w:r>
        <w:t>бракеражном</w:t>
      </w:r>
      <w:proofErr w:type="spellEnd"/>
      <w: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1"/>
          <w:numId w:val="1"/>
        </w:numPr>
        <w:shd w:val="clear" w:color="auto" w:fill="auto"/>
        <w:spacing w:after="0" w:line="413" w:lineRule="exact"/>
        <w:ind w:firstLine="0"/>
        <w:jc w:val="both"/>
      </w:pPr>
      <w:r>
        <w:t xml:space="preserve"> Периодичность проведения проверки на соответствие выпускаемой пищевой продукции: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tabs>
          <w:tab w:val="left" w:pos="1199"/>
        </w:tabs>
        <w:spacing w:after="0" w:line="413" w:lineRule="exact"/>
        <w:ind w:firstLine="560"/>
        <w:jc w:val="both"/>
      </w:pPr>
      <w:r>
        <w:t>Журнал «Лабораторный контроль» (</w:t>
      </w:r>
      <w:r>
        <w:rPr>
          <w:rStyle w:val="0pt"/>
        </w:rPr>
        <w:t>Приложение 9</w:t>
      </w:r>
      <w:r>
        <w:t>);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tabs>
          <w:tab w:val="left" w:pos="1204"/>
        </w:tabs>
        <w:spacing w:after="0" w:line="413" w:lineRule="exact"/>
        <w:ind w:firstLine="560"/>
        <w:jc w:val="both"/>
      </w:pPr>
      <w:r>
        <w:t>План лабораторного контроля (</w:t>
      </w:r>
      <w:r>
        <w:rPr>
          <w:rStyle w:val="0pt"/>
        </w:rPr>
        <w:t>Приложение 9.1.);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2"/>
          <w:numId w:val="1"/>
        </w:numPr>
        <w:shd w:val="clear" w:color="auto" w:fill="auto"/>
        <w:spacing w:after="0" w:line="413" w:lineRule="exact"/>
        <w:ind w:firstLine="560"/>
        <w:jc w:val="both"/>
      </w:pPr>
      <w:r>
        <w:t xml:space="preserve"> Органолептическая оценка (</w:t>
      </w:r>
      <w:proofErr w:type="gramStart"/>
      <w:r>
        <w:t>согласно Приложения</w:t>
      </w:r>
      <w:proofErr w:type="gramEnd"/>
      <w:r>
        <w:t xml:space="preserve"> 7.2.).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numPr>
          <w:ilvl w:val="1"/>
          <w:numId w:val="1"/>
        </w:numPr>
        <w:shd w:val="clear" w:color="auto" w:fill="auto"/>
        <w:spacing w:after="0" w:line="413" w:lineRule="exact"/>
        <w:ind w:right="20" w:firstLine="0"/>
        <w:jc w:val="both"/>
      </w:pPr>
      <w:r>
        <w:t xml:space="preserve">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2C3B95" w:rsidRDefault="002C3B95" w:rsidP="002C3B95">
      <w:pPr>
        <w:pStyle w:val="2"/>
        <w:framePr w:w="9787" w:h="13555" w:hRule="exact" w:wrap="around" w:vAnchor="page" w:hAnchor="page" w:x="1073" w:y="1765"/>
        <w:shd w:val="clear" w:color="auto" w:fill="auto"/>
        <w:spacing w:after="0" w:line="413" w:lineRule="exact"/>
        <w:ind w:right="20" w:firstLine="560"/>
        <w:jc w:val="both"/>
      </w:pPr>
      <w:r>
        <w:t xml:space="preserve">Периодичность проведения уборки проводится </w:t>
      </w:r>
      <w:proofErr w:type="gramStart"/>
      <w:r>
        <w:t>согласно графика</w:t>
      </w:r>
      <w:proofErr w:type="gramEnd"/>
      <w:r>
        <w:t xml:space="preserve"> генеральной уборки, мойки оборудования в процессе производства (изготовления) пищевой продукции - после каждого изготовления пищи и по мере необходимости; дезинфекции, дератизации и дезинсекции производственных помещений - по мере необходимости:</w:t>
      </w:r>
    </w:p>
    <w:p w:rsidR="002C3B95" w:rsidRDefault="002C3B95" w:rsidP="002C3B95">
      <w:pPr>
        <w:pStyle w:val="a6"/>
        <w:framePr w:wrap="around" w:vAnchor="page" w:hAnchor="page" w:x="10611" w:y="15907"/>
        <w:shd w:val="clear" w:color="auto" w:fill="auto"/>
        <w:spacing w:after="0" w:line="220" w:lineRule="exact"/>
        <w:ind w:left="20"/>
        <w:jc w:val="left"/>
      </w:pPr>
      <w:r>
        <w:t>18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78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«Детский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rPr>
          <w:rStyle w:val="0pt"/>
        </w:rPr>
        <w:t xml:space="preserve"> Приложение 11.1. </w:t>
      </w:r>
      <w:r>
        <w:t>График генеральной уборки пищеблока.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0"/>
          <w:numId w:val="5"/>
        </w:numPr>
        <w:shd w:val="clear" w:color="auto" w:fill="auto"/>
        <w:spacing w:after="0" w:line="413" w:lineRule="exact"/>
        <w:ind w:left="20" w:firstLine="0"/>
        <w:jc w:val="both"/>
      </w:pPr>
      <w:r>
        <w:rPr>
          <w:rStyle w:val="0pt"/>
        </w:rPr>
        <w:t xml:space="preserve"> Приложение 11.2. </w:t>
      </w:r>
      <w:r>
        <w:t>Журнал учета дезинфекции и дератизации.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tabs>
          <w:tab w:val="left" w:pos="593"/>
        </w:tabs>
        <w:spacing w:after="0" w:line="413" w:lineRule="exact"/>
        <w:ind w:left="20" w:right="20" w:firstLine="0"/>
        <w:jc w:val="both"/>
      </w:pPr>
      <w:r>
        <w:t>Меры по предотвращению проникновения в производственные помещения грызунов, насекомых, синантропных птиц и животных: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firstLine="560"/>
        <w:jc w:val="both"/>
      </w:pPr>
      <w:r>
        <w:t xml:space="preserve"> Отверстия вентиляционных систем закрываются мелкоячеистой полимерной сеткой.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2"/>
          <w:numId w:val="1"/>
        </w:numPr>
        <w:shd w:val="clear" w:color="auto" w:fill="auto"/>
        <w:spacing w:after="0" w:line="413" w:lineRule="exact"/>
        <w:ind w:left="20" w:right="20" w:firstLine="560"/>
        <w:jc w:val="both"/>
      </w:pPr>
      <w:r>
        <w:t xml:space="preserve"> Обслуживание Учреждения по дератизации и дезинсекции осуществляется специализированными учреждениями, имеющими лицензии на право деятельности.</w:t>
      </w:r>
    </w:p>
    <w:p w:rsidR="002C3B95" w:rsidRDefault="002C3B95" w:rsidP="002C3B95">
      <w:pPr>
        <w:pStyle w:val="50"/>
        <w:framePr w:w="9797" w:h="13722" w:hRule="exact" w:wrap="around" w:vAnchor="page" w:hAnchor="page" w:x="1068" w:y="1603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413" w:lineRule="exact"/>
        <w:ind w:left="100" w:right="100" w:firstLine="300"/>
        <w:jc w:val="left"/>
      </w:pPr>
      <w:r>
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Неудовлетворительные результаты производственного лабораторного контроля;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right="20" w:firstLine="0"/>
        <w:jc w:val="both"/>
      </w:pPr>
      <w:r>
        <w:t xml:space="preserve"> Получение сообщений об инфекционном, паразитарном заболевании (острая кишечная инфекция, вирусный гепатит</w:t>
      </w:r>
      <w:proofErr w:type="gramStart"/>
      <w:r>
        <w:t xml:space="preserve"> А</w:t>
      </w:r>
      <w:proofErr w:type="gramEnd"/>
      <w:r>
        <w:t>, трихинеллез и др.), отравлении, связанном с употреблением изготовленных блюд;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Отключение электроэнергии на срок более 4-х часов;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Неисправность сетей водоснабжения;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Неисправность сетей канализации;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numPr>
          <w:ilvl w:val="1"/>
          <w:numId w:val="1"/>
        </w:numPr>
        <w:shd w:val="clear" w:color="auto" w:fill="auto"/>
        <w:spacing w:after="0" w:line="413" w:lineRule="exact"/>
        <w:ind w:left="20" w:firstLine="0"/>
        <w:jc w:val="both"/>
      </w:pPr>
      <w:r>
        <w:t xml:space="preserve"> Неисправность холодильного оборудования.</w:t>
      </w:r>
    </w:p>
    <w:p w:rsidR="002C3B95" w:rsidRDefault="002C3B95" w:rsidP="002C3B95">
      <w:pPr>
        <w:pStyle w:val="50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20" w:firstLine="560"/>
      </w:pPr>
      <w:r>
        <w:t>Мероприятия, предусматривающие безопасность окружающей среды: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/>
        <w:jc w:val="both"/>
      </w:pPr>
      <w:r>
        <w:t>&gt; Утилизация пищевых отходов;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>^ Обеспечение удовлетворительных результатов производственного лабораторного контроля пищевой продукции;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>^ Заключение договоров на проведение дератизации и дезинсекции с учреждениями, имеющими лицензии на право деятельности.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both"/>
      </w:pPr>
      <w:r>
        <w:t>^ Заключение договоров с обслуживающей организацией, обеспечивающей исправную работу внутренних сетей водоснабжения, канализации, электросетей и оборудования, холодильного оборудования, вывоз и утилизацию мусора.</w:t>
      </w:r>
    </w:p>
    <w:p w:rsidR="002C3B95" w:rsidRDefault="002C3B95" w:rsidP="002C3B95">
      <w:pPr>
        <w:pStyle w:val="2"/>
        <w:framePr w:w="9797" w:h="13722" w:hRule="exact" w:wrap="around" w:vAnchor="page" w:hAnchor="page" w:x="1068" w:y="1603"/>
        <w:shd w:val="clear" w:color="auto" w:fill="auto"/>
        <w:spacing w:after="0" w:line="413" w:lineRule="exact"/>
        <w:ind w:left="740" w:right="20"/>
        <w:jc w:val="left"/>
      </w:pPr>
      <w:r>
        <w:t>^ Заключение договоров с организациями здравоохранения по обеспечению медицинских осмотров персонала.</w:t>
      </w:r>
    </w:p>
    <w:p w:rsidR="002C3B95" w:rsidRDefault="002C3B95" w:rsidP="002C3B95">
      <w:pPr>
        <w:pStyle w:val="a6"/>
        <w:framePr w:wrap="around" w:vAnchor="page" w:hAnchor="page" w:x="10616" w:y="15907"/>
        <w:shd w:val="clear" w:color="auto" w:fill="auto"/>
        <w:spacing w:after="0" w:line="220" w:lineRule="exact"/>
        <w:ind w:left="20"/>
        <w:jc w:val="left"/>
      </w:pPr>
      <w:r>
        <w:t>19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768" w:h="553" w:hRule="exact" w:wrap="around" w:vAnchor="page" w:hAnchor="page" w:x="1080" w:y="692"/>
        <w:shd w:val="clear" w:color="auto" w:fill="auto"/>
        <w:spacing w:after="3" w:line="220" w:lineRule="exact"/>
      </w:pPr>
      <w:r>
        <w:lastRenderedPageBreak/>
        <w:t>Муниципальное бюджетное дошкольное образовательное учреждение Детский сад с. Зубочистка</w:t>
      </w:r>
      <w:proofErr w:type="gramStart"/>
      <w:r>
        <w:t xml:space="preserve"> В</w:t>
      </w:r>
      <w:proofErr w:type="gramEnd"/>
      <w:r>
        <w:t>торая»</w:t>
      </w:r>
    </w:p>
    <w:p w:rsidR="002C3B95" w:rsidRDefault="002C3B95" w:rsidP="002C3B95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left="720"/>
        <w:jc w:val="left"/>
      </w:pPr>
      <w:r>
        <w:t>^ Заключение договоров ФГБУЗ «Центр гигиены и эпидемиологии» на обеспечения санитарно-гигиенического обучения персонала Учреждения.</w:t>
      </w:r>
    </w:p>
    <w:p w:rsidR="002C3B95" w:rsidRDefault="002C3B95" w:rsidP="002C3B95">
      <w:pPr>
        <w:pStyle w:val="10"/>
        <w:framePr w:w="9773" w:h="6263" w:hRule="exact" w:wrap="around" w:vAnchor="page" w:hAnchor="page" w:x="1080" w:y="1601"/>
        <w:numPr>
          <w:ilvl w:val="0"/>
          <w:numId w:val="1"/>
        </w:numPr>
        <w:shd w:val="clear" w:color="auto" w:fill="auto"/>
        <w:tabs>
          <w:tab w:val="left" w:pos="354"/>
        </w:tabs>
        <w:spacing w:line="413" w:lineRule="exact"/>
      </w:pPr>
      <w:bookmarkStart w:id="9" w:name="bookmark9"/>
      <w:r>
        <w:t>Документация программы ХАССП</w:t>
      </w:r>
      <w:bookmarkEnd w:id="9"/>
    </w:p>
    <w:p w:rsidR="002C3B95" w:rsidRDefault="002C3B95" w:rsidP="002C3B95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firstLine="0"/>
        <w:jc w:val="both"/>
      </w:pPr>
      <w: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2C3B95" w:rsidRDefault="002C3B95" w:rsidP="002C3B95">
      <w:pPr>
        <w:pStyle w:val="10"/>
        <w:framePr w:w="9773" w:h="6263" w:hRule="exact" w:wrap="around" w:vAnchor="page" w:hAnchor="page" w:x="1080" w:y="1601"/>
        <w:numPr>
          <w:ilvl w:val="1"/>
          <w:numId w:val="1"/>
        </w:numPr>
        <w:shd w:val="clear" w:color="auto" w:fill="auto"/>
        <w:tabs>
          <w:tab w:val="left" w:pos="1116"/>
        </w:tabs>
        <w:spacing w:line="413" w:lineRule="exact"/>
        <w:ind w:left="580"/>
      </w:pPr>
      <w:bookmarkStart w:id="10" w:name="bookmark10"/>
      <w:r>
        <w:t>Документация программы ХАССП:</w:t>
      </w:r>
      <w:bookmarkEnd w:id="10"/>
    </w:p>
    <w:p w:rsidR="002C3B95" w:rsidRDefault="002C3B95" w:rsidP="002C3B95">
      <w:pPr>
        <w:pStyle w:val="2"/>
        <w:framePr w:w="9773" w:h="6263" w:hRule="exact" w:wrap="around" w:vAnchor="page" w:hAnchor="page" w:x="1080" w:y="1601"/>
        <w:numPr>
          <w:ilvl w:val="0"/>
          <w:numId w:val="3"/>
        </w:numPr>
        <w:shd w:val="clear" w:color="auto" w:fill="auto"/>
        <w:spacing w:after="0" w:line="413" w:lineRule="exact"/>
        <w:ind w:left="720"/>
        <w:jc w:val="left"/>
      </w:pPr>
      <w:r>
        <w:t xml:space="preserve"> политику в области безопасности выпускаемой продукции </w:t>
      </w:r>
      <w:r>
        <w:rPr>
          <w:rStyle w:val="0pt"/>
        </w:rPr>
        <w:t>(Приложение 12);</w:t>
      </w:r>
    </w:p>
    <w:p w:rsidR="002C3B95" w:rsidRDefault="002C3B95" w:rsidP="002C3B95">
      <w:pPr>
        <w:pStyle w:val="2"/>
        <w:framePr w:w="9773" w:h="6263" w:hRule="exact" w:wrap="around" w:vAnchor="page" w:hAnchor="page" w:x="1080" w:y="1601"/>
        <w:numPr>
          <w:ilvl w:val="0"/>
          <w:numId w:val="3"/>
        </w:numPr>
        <w:shd w:val="clear" w:color="auto" w:fill="auto"/>
        <w:spacing w:after="0" w:line="413" w:lineRule="exact"/>
        <w:ind w:left="720"/>
        <w:jc w:val="left"/>
      </w:pPr>
      <w:r>
        <w:t xml:space="preserve"> приказ о создании и составе группы ХАССП </w:t>
      </w:r>
      <w:r>
        <w:rPr>
          <w:rStyle w:val="0pt"/>
        </w:rPr>
        <w:t>(форма приказа в Приложении 13);</w:t>
      </w:r>
    </w:p>
    <w:p w:rsidR="002C3B95" w:rsidRDefault="002C3B95" w:rsidP="002C3B95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left="720"/>
        <w:jc w:val="left"/>
      </w:pPr>
      <w:r>
        <w:t>^ информацию о продукции (сопроводительная документация хранится в кладовой Учреждения);</w:t>
      </w:r>
    </w:p>
    <w:p w:rsidR="002C3B95" w:rsidRDefault="002C3B95" w:rsidP="002C3B95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left="720"/>
        <w:jc w:val="left"/>
      </w:pPr>
      <w:r>
        <w:t>^ информацию о производстве (План-схема пищеблока в Приложении 2.2);</w:t>
      </w:r>
    </w:p>
    <w:p w:rsidR="002C3B95" w:rsidRDefault="002C3B95" w:rsidP="002C3B95">
      <w:pPr>
        <w:pStyle w:val="2"/>
        <w:framePr w:w="9773" w:h="6263" w:hRule="exact" w:wrap="around" w:vAnchor="page" w:hAnchor="page" w:x="1080" w:y="1601"/>
        <w:numPr>
          <w:ilvl w:val="0"/>
          <w:numId w:val="3"/>
        </w:numPr>
        <w:shd w:val="clear" w:color="auto" w:fill="auto"/>
        <w:spacing w:after="0" w:line="413" w:lineRule="exact"/>
        <w:ind w:left="720"/>
        <w:jc w:val="left"/>
      </w:pPr>
      <w:r>
        <w:t xml:space="preserve"> рабочие листы ХАССП;</w:t>
      </w:r>
    </w:p>
    <w:p w:rsidR="002C3B95" w:rsidRDefault="002C3B95" w:rsidP="002C3B95">
      <w:pPr>
        <w:pStyle w:val="2"/>
        <w:framePr w:w="9773" w:h="6263" w:hRule="exact" w:wrap="around" w:vAnchor="page" w:hAnchor="page" w:x="1080" w:y="1601"/>
        <w:numPr>
          <w:ilvl w:val="0"/>
          <w:numId w:val="3"/>
        </w:numPr>
        <w:shd w:val="clear" w:color="auto" w:fill="auto"/>
        <w:spacing w:after="0" w:line="413" w:lineRule="exact"/>
        <w:ind w:left="720"/>
        <w:jc w:val="left"/>
      </w:pPr>
      <w:r>
        <w:t xml:space="preserve"> процедуры мониторинга;</w:t>
      </w:r>
    </w:p>
    <w:p w:rsidR="002C3B95" w:rsidRDefault="002C3B95" w:rsidP="002C3B95">
      <w:pPr>
        <w:pStyle w:val="2"/>
        <w:framePr w:w="9773" w:h="6263" w:hRule="exact" w:wrap="around" w:vAnchor="page" w:hAnchor="page" w:x="1080" w:y="1601"/>
        <w:shd w:val="clear" w:color="auto" w:fill="auto"/>
        <w:spacing w:after="0" w:line="413" w:lineRule="exact"/>
        <w:ind w:left="720"/>
        <w:jc w:val="left"/>
      </w:pPr>
      <w:r>
        <w:t>^ программу внутренней проверки системы ХАССП.</w:t>
      </w:r>
    </w:p>
    <w:p w:rsidR="002C3B95" w:rsidRDefault="002C3B95" w:rsidP="002C3B95">
      <w:pPr>
        <w:pStyle w:val="a6"/>
        <w:framePr w:wrap="around" w:vAnchor="page" w:hAnchor="page" w:x="10584" w:y="15905"/>
        <w:shd w:val="clear" w:color="auto" w:fill="auto"/>
        <w:spacing w:after="0" w:line="220" w:lineRule="exact"/>
        <w:ind w:left="20"/>
        <w:jc w:val="left"/>
      </w:pPr>
      <w:r>
        <w:t>20</w:t>
      </w:r>
    </w:p>
    <w:p w:rsidR="002C3B95" w:rsidRDefault="002C3B95" w:rsidP="002C3B95">
      <w:pPr>
        <w:rPr>
          <w:sz w:val="2"/>
          <w:szCs w:val="2"/>
        </w:rPr>
        <w:sectPr w:rsidR="002C3B9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3B95" w:rsidRDefault="002C3B95" w:rsidP="002C3B95">
      <w:pPr>
        <w:pStyle w:val="a6"/>
        <w:framePr w:w="9845" w:h="524" w:hRule="exact" w:wrap="around" w:vAnchor="page" w:hAnchor="page" w:x="1038" w:y="692"/>
        <w:shd w:val="clear" w:color="auto" w:fill="auto"/>
        <w:spacing w:after="3" w:line="220" w:lineRule="exact"/>
        <w:ind w:left="20"/>
      </w:pPr>
      <w:r>
        <w:lastRenderedPageBreak/>
        <w:t xml:space="preserve">Муниципальное бюджетное дошкольное образовательное учреждение «Детский сад </w:t>
      </w:r>
      <w:proofErr w:type="gramStart"/>
      <w:r>
        <w:t>с</w:t>
      </w:r>
      <w:proofErr w:type="gramEnd"/>
      <w:r>
        <w:t>. Зубочистка вторая»</w:t>
      </w:r>
    </w:p>
    <w:p w:rsidR="002C3B95" w:rsidRDefault="002C3B95" w:rsidP="002C3B95">
      <w:pPr>
        <w:pStyle w:val="50"/>
        <w:framePr w:w="9797" w:h="10367" w:hRule="exact" w:wrap="around" w:vAnchor="page" w:hAnchor="page" w:x="1062" w:y="1643"/>
        <w:shd w:val="clear" w:color="auto" w:fill="auto"/>
        <w:spacing w:after="0" w:line="413" w:lineRule="exact"/>
        <w:ind w:right="20"/>
      </w:pPr>
      <w:r>
        <w:t>Перечень форм учета и отчетности по вопросам осуществления производственного контроля: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бракеража поступающей пищевой продукции (Приложение 3.1.)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 w:right="20"/>
        <w:jc w:val="both"/>
      </w:pPr>
      <w:r>
        <w:t>^ Журнал бракеража скоропортящихся пищевых продуктов, поступающих на пищеблок (Приложение 3.2.)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 w:right="20"/>
        <w:jc w:val="both"/>
      </w:pPr>
      <w:r>
        <w:t>^ Журнал бракеража готовой пищевой (кулинарной) продукции (с отметкой качества органолептической оценки качества готовых блюд и кулинарных изделий) (Приложения 7.1., 7.2.)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проведения витаминизации третьих и сладких блюд (Приложение 6)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учета лабораторного контроля (Приложение 9)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учета результатов медицинских осмотров работников (Приложение 14)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осмотра на гнойничковые заболевания работников пищеблока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numPr>
          <w:ilvl w:val="0"/>
          <w:numId w:val="3"/>
        </w:numPr>
        <w:shd w:val="clear" w:color="auto" w:fill="auto"/>
        <w:spacing w:after="0" w:line="413" w:lineRule="exact"/>
        <w:ind w:left="720"/>
        <w:jc w:val="both"/>
      </w:pPr>
      <w:r>
        <w:t xml:space="preserve"> Журнал здоровья персонала пищеблока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numPr>
          <w:ilvl w:val="0"/>
          <w:numId w:val="3"/>
        </w:numPr>
        <w:shd w:val="clear" w:color="auto" w:fill="auto"/>
        <w:spacing w:after="0" w:line="413" w:lineRule="exact"/>
        <w:ind w:left="720"/>
        <w:jc w:val="both"/>
      </w:pPr>
      <w:r>
        <w:t xml:space="preserve"> Личные медицинские книжки каждого работника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учета включения бактерицидной лампы в холодном цехе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numPr>
          <w:ilvl w:val="0"/>
          <w:numId w:val="3"/>
        </w:numPr>
        <w:shd w:val="clear" w:color="auto" w:fill="auto"/>
        <w:spacing w:after="0" w:line="413" w:lineRule="exact"/>
        <w:ind w:left="720"/>
        <w:jc w:val="both"/>
      </w:pPr>
      <w:r>
        <w:t xml:space="preserve"> Акты отбора проб и протоколы лабораторных исследований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 w:right="20"/>
        <w:jc w:val="both"/>
      </w:pPr>
      <w:r>
        <w:t>^ Договора и акты приема выполненных работ по договорам (вывоз отходов, дератизация, дезинсекция)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учета температурного режима холодильного оборудования (Приложение 4.1.)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контроля измерения относительной влажности. (Приложение 4.2.)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numPr>
          <w:ilvl w:val="0"/>
          <w:numId w:val="3"/>
        </w:numPr>
        <w:shd w:val="clear" w:color="auto" w:fill="auto"/>
        <w:spacing w:after="0" w:line="413" w:lineRule="exact"/>
        <w:ind w:left="720"/>
        <w:jc w:val="both"/>
      </w:pPr>
      <w:r>
        <w:t xml:space="preserve"> Журнал учета дезинфекции и дератизации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контроля санитарного состояния пищеблоки и кладовой (Приложение15)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/>
        <w:jc w:val="both"/>
      </w:pPr>
      <w:r>
        <w:t>^ Журнал мониторинга по принципам ХАССП (Приложение 16)</w:t>
      </w:r>
    </w:p>
    <w:p w:rsidR="002C3B95" w:rsidRDefault="002C3B95" w:rsidP="002C3B95">
      <w:pPr>
        <w:pStyle w:val="2"/>
        <w:framePr w:w="9797" w:h="10367" w:hRule="exact" w:wrap="around" w:vAnchor="page" w:hAnchor="page" w:x="1062" w:y="1643"/>
        <w:shd w:val="clear" w:color="auto" w:fill="auto"/>
        <w:spacing w:after="0" w:line="413" w:lineRule="exact"/>
        <w:ind w:left="720" w:right="20"/>
        <w:jc w:val="both"/>
      </w:pPr>
      <w:r>
        <w:t>^ Журнал регистрации претензий, жалоб и происшествий, связанные с безопасностью пищевой продукции (Приложение 17).</w:t>
      </w:r>
    </w:p>
    <w:p w:rsidR="002C3B95" w:rsidRDefault="002C3B95" w:rsidP="002C3B95">
      <w:pPr>
        <w:pStyle w:val="a6"/>
        <w:framePr w:wrap="around" w:vAnchor="page" w:hAnchor="page" w:x="10609" w:y="15915"/>
        <w:shd w:val="clear" w:color="auto" w:fill="auto"/>
        <w:spacing w:after="0" w:line="220" w:lineRule="exact"/>
        <w:ind w:left="20"/>
        <w:jc w:val="left"/>
      </w:pPr>
      <w:r>
        <w:t>21</w:t>
      </w:r>
    </w:p>
    <w:p w:rsidR="002C3B95" w:rsidRDefault="002C3B95" w:rsidP="002C3B95">
      <w:pPr>
        <w:rPr>
          <w:sz w:val="2"/>
          <w:szCs w:val="2"/>
        </w:rPr>
      </w:pPr>
    </w:p>
    <w:p w:rsidR="002C3B95" w:rsidRDefault="002C3B95"/>
    <w:sectPr w:rsidR="002C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0BE"/>
    <w:multiLevelType w:val="multilevel"/>
    <w:tmpl w:val="FDE027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4383B"/>
    <w:multiLevelType w:val="multilevel"/>
    <w:tmpl w:val="000AFFF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F2B92"/>
    <w:multiLevelType w:val="multilevel"/>
    <w:tmpl w:val="57FCB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457830"/>
    <w:multiLevelType w:val="multilevel"/>
    <w:tmpl w:val="347CE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26AD2"/>
    <w:multiLevelType w:val="multilevel"/>
    <w:tmpl w:val="885A5AAC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B95"/>
    <w:rsid w:val="002C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B95"/>
    <w:rPr>
      <w:rFonts w:ascii="Tahoma" w:hAnsi="Tahoma" w:cs="Tahoma"/>
      <w:sz w:val="16"/>
      <w:szCs w:val="16"/>
    </w:rPr>
  </w:style>
  <w:style w:type="character" w:customStyle="1" w:styleId="a5">
    <w:name w:val="Колонтитул_"/>
    <w:basedOn w:val="a0"/>
    <w:link w:val="a6"/>
    <w:rsid w:val="002C3B95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7">
    <w:name w:val="Основной текст_"/>
    <w:basedOn w:val="a0"/>
    <w:link w:val="2"/>
    <w:rsid w:val="002C3B95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3B9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2C3B95"/>
    <w:rPr>
      <w:b/>
      <w:bCs/>
      <w:color w:val="000000"/>
      <w:spacing w:val="1"/>
      <w:w w:val="100"/>
      <w:position w:val="0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2C3B95"/>
    <w:rPr>
      <w:b/>
      <w:bCs/>
      <w:i/>
      <w:iCs/>
      <w:color w:val="000000"/>
      <w:spacing w:val="-1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2C3B9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2C3B9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2">
    <w:name w:val="Основной текст2"/>
    <w:basedOn w:val="a"/>
    <w:link w:val="a7"/>
    <w:rsid w:val="002C3B95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2C3B9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0">
    <w:name w:val="Заголовок №1"/>
    <w:basedOn w:val="a"/>
    <w:link w:val="1"/>
    <w:rsid w:val="002C3B95"/>
    <w:pPr>
      <w:widowControl w:val="0"/>
      <w:shd w:val="clear" w:color="auto" w:fill="FFFFFF"/>
      <w:spacing w:after="0" w:line="312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C064-6156-4DC0-ACDD-5AD620A4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6406</Words>
  <Characters>36515</Characters>
  <Application>Microsoft Office Word</Application>
  <DocSecurity>0</DocSecurity>
  <Lines>304</Lines>
  <Paragraphs>85</Paragraphs>
  <ScaleCrop>false</ScaleCrop>
  <Company>1234</Company>
  <LinksUpToDate>false</LinksUpToDate>
  <CharactersWithSpaces>42836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2021-08-19T09:28:00Z</dcterms:created>
  <dcterms:modified xsi:type="dcterms:W3CDTF">2021-08-19T09:29:00Z</dcterms:modified>
</cp:coreProperties>
</file>